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C863B3">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C863B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B54E3B4"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AD583B">
            <w:pPr>
              <w:spacing w:after="0" w:line="288" w:lineRule="auto"/>
              <w:jc w:val="center"/>
              <w:rPr>
                <w:rFonts w:ascii="Times New Roman" w:eastAsia="Calibri" w:hAnsi="Times New Roman" w:cs="Times New Roman"/>
                <w:sz w:val="26"/>
                <w:szCs w:val="26"/>
              </w:rPr>
            </w:pPr>
          </w:p>
          <w:p w14:paraId="0C74DE63" w14:textId="77777777" w:rsidR="00F34C4F" w:rsidRPr="007B1C08" w:rsidRDefault="00F34C4F" w:rsidP="00AD583B">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AD583B">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AD583B">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AD583B">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6BAC32B"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1D3339C8" w:rsidR="00F34C4F" w:rsidRPr="007B1C08" w:rsidRDefault="00F34C4F" w:rsidP="00F87D92">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52D67">
              <w:rPr>
                <w:rFonts w:ascii="Times New Roman" w:eastAsia="Calibri" w:hAnsi="Times New Roman" w:cs="Times New Roman"/>
                <w:i/>
                <w:sz w:val="28"/>
                <w:szCs w:val="28"/>
              </w:rPr>
              <w:t xml:space="preserve"> </w:t>
            </w:r>
            <w:r w:rsidR="00F87D92">
              <w:rPr>
                <w:rFonts w:ascii="Times New Roman" w:eastAsia="Calibri" w:hAnsi="Times New Roman" w:cs="Times New Roman"/>
                <w:i/>
                <w:sz w:val="28"/>
                <w:szCs w:val="28"/>
              </w:rPr>
              <w:t>19</w:t>
            </w:r>
            <w:r w:rsidR="00A96F55">
              <w:rPr>
                <w:rFonts w:ascii="Times New Roman" w:eastAsia="Calibri" w:hAnsi="Times New Roman" w:cs="Times New Roman"/>
                <w:i/>
                <w:sz w:val="28"/>
                <w:szCs w:val="28"/>
              </w:rPr>
              <w:t xml:space="preserve">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w:t>
            </w:r>
            <w:r w:rsidR="004A7C7F">
              <w:rPr>
                <w:rFonts w:ascii="Times New Roman" w:eastAsia="Calibri" w:hAnsi="Times New Roman" w:cs="Times New Roman"/>
                <w:i/>
                <w:sz w:val="28"/>
                <w:szCs w:val="28"/>
              </w:rPr>
              <w:t>8 năm</w:t>
            </w:r>
            <w:r w:rsidRPr="007B1C08">
              <w:rPr>
                <w:rFonts w:ascii="Times New Roman" w:eastAsia="Calibri" w:hAnsi="Times New Roman" w:cs="Times New Roman"/>
                <w:i/>
                <w:sz w:val="28"/>
                <w:szCs w:val="28"/>
              </w:rPr>
              <w:t xml:space="preserve"> 202</w:t>
            </w:r>
            <w:r w:rsidR="00775B86" w:rsidRPr="007B1C08">
              <w:rPr>
                <w:rFonts w:ascii="Times New Roman" w:eastAsia="Calibri" w:hAnsi="Times New Roman" w:cs="Times New Roman"/>
                <w:i/>
                <w:sz w:val="28"/>
                <w:szCs w:val="28"/>
              </w:rPr>
              <w:t>4</w:t>
            </w:r>
          </w:p>
        </w:tc>
      </w:tr>
    </w:tbl>
    <w:p w14:paraId="31E2A8F9" w14:textId="77777777" w:rsidR="003246A3" w:rsidRPr="007B1C08" w:rsidRDefault="003246A3" w:rsidP="00F34C4F">
      <w:pPr>
        <w:spacing w:after="0" w:line="240" w:lineRule="auto"/>
        <w:jc w:val="center"/>
        <w:rPr>
          <w:rFonts w:ascii="Times New Roman" w:eastAsia="Calibri" w:hAnsi="Times New Roman" w:cs="Times New Roman"/>
          <w:b/>
          <w:sz w:val="28"/>
          <w:szCs w:val="28"/>
          <w:lang w:val="pt-BR"/>
        </w:rPr>
      </w:pPr>
    </w:p>
    <w:p w14:paraId="52204E16" w14:textId="32ED4221"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A96F55">
        <w:rPr>
          <w:rFonts w:ascii="Times New Roman" w:eastAsia="Calibri" w:hAnsi="Times New Roman" w:cs="Times New Roman"/>
          <w:b/>
          <w:sz w:val="28"/>
          <w:szCs w:val="28"/>
          <w:lang w:val="pt-BR"/>
        </w:rPr>
        <w:t>3</w:t>
      </w:r>
      <w:r w:rsidR="0074502C">
        <w:rPr>
          <w:rFonts w:ascii="Times New Roman" w:eastAsia="Calibri" w:hAnsi="Times New Roman" w:cs="Times New Roman"/>
          <w:b/>
          <w:sz w:val="28"/>
          <w:szCs w:val="28"/>
          <w:lang w:val="pt-BR"/>
        </w:rPr>
        <w:t>4</w:t>
      </w:r>
    </w:p>
    <w:p w14:paraId="3C607B9B" w14:textId="196DAF0D"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74502C">
        <w:rPr>
          <w:rFonts w:ascii="Times New Roman" w:eastAsia="Calibri" w:hAnsi="Times New Roman" w:cs="Times New Roman"/>
          <w:b/>
          <w:sz w:val="28"/>
          <w:szCs w:val="28"/>
          <w:lang w:val="pt-BR"/>
        </w:rPr>
        <w:t>19</w:t>
      </w:r>
      <w:r w:rsidR="004A7C7F">
        <w:rPr>
          <w:rFonts w:ascii="Times New Roman" w:eastAsia="Calibri" w:hAnsi="Times New Roman" w:cs="Times New Roman"/>
          <w:b/>
          <w:sz w:val="28"/>
          <w:szCs w:val="28"/>
          <w:lang w:val="pt-BR"/>
        </w:rPr>
        <w:t>/8</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444B0A" w:rsidRPr="007B1C08">
        <w:rPr>
          <w:rFonts w:ascii="Times New Roman" w:eastAsia="Calibri" w:hAnsi="Times New Roman" w:cs="Times New Roman"/>
          <w:b/>
          <w:sz w:val="28"/>
          <w:szCs w:val="28"/>
          <w:lang w:val="pt-BR"/>
        </w:rPr>
        <w:t xml:space="preserve"> </w:t>
      </w:r>
      <w:r w:rsidR="0074502C">
        <w:rPr>
          <w:rFonts w:ascii="Times New Roman" w:eastAsia="Calibri" w:hAnsi="Times New Roman" w:cs="Times New Roman"/>
          <w:b/>
          <w:sz w:val="28"/>
          <w:szCs w:val="28"/>
          <w:lang w:val="pt-BR"/>
        </w:rPr>
        <w:t>23</w:t>
      </w:r>
      <w:r w:rsidR="00D93C38" w:rsidRPr="007B1C08">
        <w:rPr>
          <w:rFonts w:ascii="Times New Roman" w:eastAsia="Calibri" w:hAnsi="Times New Roman" w:cs="Times New Roman"/>
          <w:b/>
          <w:sz w:val="28"/>
          <w:szCs w:val="28"/>
          <w:lang w:val="pt-BR"/>
        </w:rPr>
        <w:t>/</w:t>
      </w:r>
      <w:r w:rsidR="00E17D58">
        <w:rPr>
          <w:rFonts w:ascii="Times New Roman" w:eastAsia="Calibri" w:hAnsi="Times New Roman" w:cs="Times New Roman"/>
          <w:b/>
          <w:sz w:val="28"/>
          <w:szCs w:val="28"/>
          <w:lang w:val="pt-BR"/>
        </w:rPr>
        <w:t>8</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W w:w="155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452"/>
        <w:gridCol w:w="1655"/>
        <w:gridCol w:w="872"/>
        <w:gridCol w:w="2811"/>
        <w:gridCol w:w="1401"/>
        <w:gridCol w:w="990"/>
        <w:gridCol w:w="636"/>
        <w:gridCol w:w="77"/>
      </w:tblGrid>
      <w:tr w:rsidR="00810D6A" w:rsidRPr="00E2710A" w14:paraId="2614DE41" w14:textId="77777777" w:rsidTr="00E2710A">
        <w:trPr>
          <w:gridAfter w:val="1"/>
          <w:wAfter w:w="77" w:type="dxa"/>
          <w:trHeight w:val="988"/>
        </w:trPr>
        <w:tc>
          <w:tcPr>
            <w:tcW w:w="704" w:type="dxa"/>
            <w:vAlign w:val="center"/>
          </w:tcPr>
          <w:p w14:paraId="3B19CA71" w14:textId="77777777" w:rsidR="00F34C4F" w:rsidRPr="00E2710A" w:rsidRDefault="00F34C4F" w:rsidP="00AD583B">
            <w:pPr>
              <w:spacing w:after="0" w:line="240" w:lineRule="auto"/>
              <w:ind w:left="-249" w:right="-251"/>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lang w:val="vi-VN"/>
              </w:rPr>
              <w:t>S</w:t>
            </w:r>
            <w:r w:rsidRPr="00E2710A">
              <w:rPr>
                <w:rFonts w:ascii="Times New Roman" w:eastAsia="Calibri" w:hAnsi="Times New Roman" w:cs="Times New Roman"/>
                <w:b/>
                <w:sz w:val="26"/>
                <w:szCs w:val="26"/>
              </w:rPr>
              <w:t>TT</w:t>
            </w:r>
          </w:p>
        </w:tc>
        <w:tc>
          <w:tcPr>
            <w:tcW w:w="6452" w:type="dxa"/>
            <w:vAlign w:val="center"/>
          </w:tcPr>
          <w:p w14:paraId="67781E26" w14:textId="77777777" w:rsidR="00F34C4F" w:rsidRPr="00E2710A" w:rsidRDefault="00F34C4F" w:rsidP="00AD583B">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Nội dung công việc</w:t>
            </w:r>
          </w:p>
        </w:tc>
        <w:tc>
          <w:tcPr>
            <w:tcW w:w="2527" w:type="dxa"/>
            <w:gridSpan w:val="2"/>
            <w:vAlign w:val="center"/>
          </w:tcPr>
          <w:p w14:paraId="0629947D" w14:textId="77777777" w:rsidR="00F34C4F" w:rsidRPr="00E2710A" w:rsidRDefault="00F34C4F" w:rsidP="00AD583B">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Chuyên viên/ Lãnh đạo thực hiện</w:t>
            </w:r>
          </w:p>
        </w:tc>
        <w:tc>
          <w:tcPr>
            <w:tcW w:w="2811" w:type="dxa"/>
            <w:vAlign w:val="center"/>
          </w:tcPr>
          <w:p w14:paraId="04323C7B" w14:textId="77777777" w:rsidR="00F34C4F" w:rsidRPr="00E2710A" w:rsidRDefault="00F34C4F" w:rsidP="003C02C3">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Lãnh đạo/ Thủ trưởng Vụ, đơn vị phụ trách</w:t>
            </w:r>
          </w:p>
        </w:tc>
        <w:tc>
          <w:tcPr>
            <w:tcW w:w="1401" w:type="dxa"/>
            <w:vAlign w:val="center"/>
          </w:tcPr>
          <w:p w14:paraId="1646EF96" w14:textId="77777777" w:rsidR="00F34C4F" w:rsidRPr="00E2710A" w:rsidRDefault="00F34C4F" w:rsidP="00AD583B">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Thời gian hoàn thành</w:t>
            </w:r>
          </w:p>
        </w:tc>
        <w:tc>
          <w:tcPr>
            <w:tcW w:w="990" w:type="dxa"/>
            <w:vAlign w:val="center"/>
          </w:tcPr>
          <w:p w14:paraId="3A620A1C" w14:textId="77777777" w:rsidR="00F34C4F" w:rsidRPr="00E2710A" w:rsidRDefault="00F34C4F" w:rsidP="00AD583B">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Sản phẩm</w:t>
            </w:r>
          </w:p>
        </w:tc>
        <w:tc>
          <w:tcPr>
            <w:tcW w:w="636" w:type="dxa"/>
            <w:vAlign w:val="center"/>
          </w:tcPr>
          <w:p w14:paraId="5E2AABFC" w14:textId="77777777" w:rsidR="00F34C4F" w:rsidRPr="00E2710A" w:rsidRDefault="00F34C4F" w:rsidP="00AD583B">
            <w:pPr>
              <w:spacing w:after="0" w:line="240" w:lineRule="auto"/>
              <w:jc w:val="center"/>
              <w:rPr>
                <w:rFonts w:ascii="Times New Roman" w:eastAsia="Calibri" w:hAnsi="Times New Roman" w:cs="Times New Roman"/>
                <w:b/>
                <w:sz w:val="26"/>
                <w:szCs w:val="26"/>
              </w:rPr>
            </w:pPr>
            <w:r w:rsidRPr="00E2710A">
              <w:rPr>
                <w:rFonts w:ascii="Times New Roman" w:eastAsia="Calibri" w:hAnsi="Times New Roman" w:cs="Times New Roman"/>
                <w:b/>
                <w:sz w:val="26"/>
                <w:szCs w:val="26"/>
              </w:rPr>
              <w:t>Ghi chú</w:t>
            </w:r>
          </w:p>
        </w:tc>
      </w:tr>
      <w:tr w:rsidR="00DA2045" w:rsidRPr="00E2710A" w14:paraId="379D9294" w14:textId="77777777" w:rsidTr="00E2710A">
        <w:trPr>
          <w:gridAfter w:val="1"/>
          <w:wAfter w:w="77" w:type="dxa"/>
          <w:trHeight w:val="1116"/>
        </w:trPr>
        <w:tc>
          <w:tcPr>
            <w:tcW w:w="704" w:type="dxa"/>
            <w:vAlign w:val="center"/>
          </w:tcPr>
          <w:p w14:paraId="1595DE65" w14:textId="4C81A470" w:rsidR="00DA2045" w:rsidRPr="00E2710A" w:rsidRDefault="00DA2045" w:rsidP="00C509D7">
            <w:pPr>
              <w:spacing w:before="60" w:after="60" w:line="240" w:lineRule="auto"/>
              <w:jc w:val="center"/>
              <w:rPr>
                <w:rFonts w:ascii="Times New Roman" w:eastAsia="Calibri" w:hAnsi="Times New Roman" w:cs="Times New Roman"/>
                <w:sz w:val="26"/>
                <w:szCs w:val="26"/>
                <w:lang w:val="vi-VN"/>
              </w:rPr>
            </w:pPr>
            <w:r w:rsidRPr="00E2710A">
              <w:rPr>
                <w:rFonts w:ascii="Times New Roman" w:eastAsia="Calibri" w:hAnsi="Times New Roman" w:cs="Times New Roman"/>
                <w:sz w:val="26"/>
                <w:szCs w:val="26"/>
                <w:lang w:val="vi-VN"/>
              </w:rPr>
              <w:t>1</w:t>
            </w:r>
          </w:p>
        </w:tc>
        <w:tc>
          <w:tcPr>
            <w:tcW w:w="6452" w:type="dxa"/>
            <w:vAlign w:val="center"/>
          </w:tcPr>
          <w:p w14:paraId="31817952" w14:textId="52C2643E" w:rsidR="00DA2045" w:rsidRPr="00E2710A" w:rsidRDefault="0074502C" w:rsidP="00844FE9">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74502C">
              <w:rPr>
                <w:rFonts w:ascii="Times New Roman" w:eastAsia="Times New Roman" w:hAnsi="Times New Roman" w:cs="Times New Roman"/>
                <w:sz w:val="26"/>
                <w:szCs w:val="26"/>
              </w:rPr>
              <w:t>Tiếp thu, giải trình ý kiến thẩm định của Bộ Tư pháp, hoàn thiện hồ sơ dự thảo Nghị định sửa đổi, bổ sung một số điều của Nghị định số 05/2011/NĐ-CP; xin ý kiến chỉ đạo của Lãnh đạo Ủy ban trước khi trình Chính phủ.</w:t>
            </w:r>
          </w:p>
        </w:tc>
        <w:tc>
          <w:tcPr>
            <w:tcW w:w="2527" w:type="dxa"/>
            <w:gridSpan w:val="2"/>
            <w:vAlign w:val="center"/>
          </w:tcPr>
          <w:p w14:paraId="4F181435" w14:textId="0384E3F0" w:rsidR="00DA2045" w:rsidRPr="00E2710A" w:rsidRDefault="0074502C" w:rsidP="00C509D7">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CVC Vừ Bá Thông</w:t>
            </w:r>
          </w:p>
        </w:tc>
        <w:tc>
          <w:tcPr>
            <w:tcW w:w="2811" w:type="dxa"/>
            <w:vAlign w:val="center"/>
          </w:tcPr>
          <w:p w14:paraId="69CC11CA" w14:textId="734904C5" w:rsidR="00DA2045" w:rsidRPr="00E2710A" w:rsidRDefault="0074502C" w:rsidP="00C509D7">
            <w:pPr>
              <w:spacing w:before="60" w:after="60" w:line="240" w:lineRule="auto"/>
              <w:jc w:val="center"/>
              <w:rPr>
                <w:rStyle w:val="fontstyle01"/>
                <w:rFonts w:ascii="Times New Roman" w:hAnsi="Times New Roman" w:cs="Times New Roman"/>
                <w:sz w:val="26"/>
                <w:szCs w:val="26"/>
              </w:rPr>
            </w:pPr>
            <w:r>
              <w:rPr>
                <w:rStyle w:val="fontstyle01"/>
                <w:rFonts w:ascii="Times New Roman" w:hAnsi="Times New Roman" w:cs="Times New Roman"/>
                <w:sz w:val="26"/>
                <w:szCs w:val="26"/>
              </w:rPr>
              <w:t>Lãnh đạo Vụ</w:t>
            </w:r>
          </w:p>
        </w:tc>
        <w:tc>
          <w:tcPr>
            <w:tcW w:w="1401" w:type="dxa"/>
            <w:vAlign w:val="center"/>
          </w:tcPr>
          <w:p w14:paraId="54D358BC" w14:textId="4175BA77" w:rsidR="00DA2045" w:rsidRPr="00E2710A" w:rsidRDefault="0074502C"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Theo Kế hoạch</w:t>
            </w:r>
          </w:p>
        </w:tc>
        <w:tc>
          <w:tcPr>
            <w:tcW w:w="990" w:type="dxa"/>
            <w:vAlign w:val="center"/>
          </w:tcPr>
          <w:p w14:paraId="4B0002C8" w14:textId="10425891" w:rsidR="00DA2045" w:rsidRPr="00E2710A" w:rsidRDefault="00DA2045"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5A778E5E" w14:textId="77777777" w:rsidR="00DA2045" w:rsidRPr="00E2710A" w:rsidRDefault="00DA2045" w:rsidP="00C509D7">
            <w:pPr>
              <w:spacing w:before="60" w:after="60" w:line="240" w:lineRule="auto"/>
              <w:jc w:val="both"/>
              <w:rPr>
                <w:rFonts w:ascii="Times New Roman" w:eastAsia="Calibri" w:hAnsi="Times New Roman" w:cs="Times New Roman"/>
                <w:sz w:val="26"/>
                <w:szCs w:val="26"/>
              </w:rPr>
            </w:pPr>
          </w:p>
        </w:tc>
      </w:tr>
      <w:tr w:rsidR="00BB604E" w:rsidRPr="00E2710A" w14:paraId="5E23B0E7" w14:textId="77777777" w:rsidTr="002F265D">
        <w:trPr>
          <w:gridAfter w:val="1"/>
          <w:wAfter w:w="77" w:type="dxa"/>
          <w:trHeight w:val="835"/>
        </w:trPr>
        <w:tc>
          <w:tcPr>
            <w:tcW w:w="704" w:type="dxa"/>
            <w:vAlign w:val="center"/>
          </w:tcPr>
          <w:p w14:paraId="6645FFBC" w14:textId="3067FAA1" w:rsidR="00BB604E" w:rsidRPr="00E2710A" w:rsidRDefault="00BB604E" w:rsidP="00C509D7">
            <w:pPr>
              <w:spacing w:before="60" w:after="60" w:line="240" w:lineRule="auto"/>
              <w:jc w:val="center"/>
              <w:rPr>
                <w:rFonts w:ascii="Times New Roman" w:eastAsia="Calibri" w:hAnsi="Times New Roman" w:cs="Times New Roman"/>
                <w:sz w:val="26"/>
                <w:szCs w:val="26"/>
                <w:lang w:val="vi-VN"/>
              </w:rPr>
            </w:pPr>
            <w:r w:rsidRPr="00E2710A">
              <w:rPr>
                <w:rFonts w:ascii="Times New Roman" w:eastAsia="Calibri" w:hAnsi="Times New Roman" w:cs="Times New Roman"/>
                <w:sz w:val="26"/>
                <w:szCs w:val="26"/>
              </w:rPr>
              <w:t>2</w:t>
            </w:r>
          </w:p>
        </w:tc>
        <w:tc>
          <w:tcPr>
            <w:tcW w:w="6452" w:type="dxa"/>
            <w:vAlign w:val="center"/>
          </w:tcPr>
          <w:p w14:paraId="2670AE28" w14:textId="251BB5A2" w:rsidR="00BB604E" w:rsidRPr="00E2710A" w:rsidRDefault="00BB604E" w:rsidP="00844FE9">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hAnsi="Times New Roman" w:cs="Times New Roman"/>
                <w:sz w:val="26"/>
                <w:szCs w:val="26"/>
              </w:rPr>
              <w:t>Phúc đáp Công văn số 3088/BLÐTBXH-VPC ngày 15/7/2024 của Bộ LĐ-TB&amp;XH về việc đề nghị rà soát, lập danh mục tự kiểm tra văn bản liên quan đến lĩnh vực lao động, người có công và xã hội.</w:t>
            </w:r>
            <w:r w:rsidRPr="00E2710A">
              <w:rPr>
                <w:rFonts w:ascii="Times New Roman" w:hAnsi="Times New Roman" w:cs="Times New Roman"/>
                <w:sz w:val="26"/>
                <w:szCs w:val="26"/>
              </w:rPr>
              <w:tab/>
            </w:r>
          </w:p>
        </w:tc>
        <w:tc>
          <w:tcPr>
            <w:tcW w:w="2527" w:type="dxa"/>
            <w:gridSpan w:val="2"/>
            <w:vAlign w:val="center"/>
          </w:tcPr>
          <w:p w14:paraId="4BD60CB9" w14:textId="3313C4EB" w:rsidR="00BB604E" w:rsidRPr="00E2710A" w:rsidRDefault="00BB604E" w:rsidP="00C509D7">
            <w:pPr>
              <w:spacing w:before="60" w:after="60" w:line="240" w:lineRule="auto"/>
              <w:rPr>
                <w:rStyle w:val="fontstyle01"/>
                <w:rFonts w:ascii="Times New Roman" w:hAnsi="Times New Roman" w:cs="Times New Roman"/>
                <w:color w:val="auto"/>
                <w:sz w:val="26"/>
                <w:szCs w:val="26"/>
              </w:rPr>
            </w:pPr>
            <w:r w:rsidRPr="00E2710A">
              <w:rPr>
                <w:rFonts w:ascii="Times New Roman" w:hAnsi="Times New Roman" w:cs="Times New Roman"/>
                <w:sz w:val="26"/>
                <w:szCs w:val="26"/>
              </w:rPr>
              <w:t>CVC Lưu Thị Mai Hương</w:t>
            </w:r>
          </w:p>
        </w:tc>
        <w:tc>
          <w:tcPr>
            <w:tcW w:w="2811" w:type="dxa"/>
            <w:vAlign w:val="center"/>
          </w:tcPr>
          <w:p w14:paraId="6DB2E707" w14:textId="187646A3" w:rsidR="00BB604E" w:rsidRPr="00E2710A" w:rsidRDefault="00BB604E" w:rsidP="00C509D7">
            <w:pPr>
              <w:spacing w:before="60" w:after="60" w:line="240" w:lineRule="auto"/>
              <w:jc w:val="center"/>
              <w:rPr>
                <w:rStyle w:val="fontstyle01"/>
                <w:rFonts w:ascii="Times New Roman" w:hAnsi="Times New Roman" w:cs="Times New Roman"/>
                <w:color w:val="auto"/>
                <w:sz w:val="26"/>
                <w:szCs w:val="26"/>
              </w:rPr>
            </w:pPr>
            <w:r w:rsidRPr="00E2710A">
              <w:rPr>
                <w:rFonts w:ascii="Times New Roman" w:hAnsi="Times New Roman" w:cs="Times New Roman"/>
                <w:sz w:val="26"/>
                <w:szCs w:val="26"/>
              </w:rPr>
              <w:t>PVT Chử Văn Thung</w:t>
            </w:r>
          </w:p>
        </w:tc>
        <w:tc>
          <w:tcPr>
            <w:tcW w:w="1401" w:type="dxa"/>
            <w:vAlign w:val="center"/>
          </w:tcPr>
          <w:p w14:paraId="0355DEE0" w14:textId="0C8097D6"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15/11/2024</w:t>
            </w:r>
          </w:p>
        </w:tc>
        <w:tc>
          <w:tcPr>
            <w:tcW w:w="990" w:type="dxa"/>
            <w:vAlign w:val="center"/>
          </w:tcPr>
          <w:p w14:paraId="1053D713" w14:textId="3C4D9E32"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Công văn</w:t>
            </w:r>
          </w:p>
        </w:tc>
        <w:tc>
          <w:tcPr>
            <w:tcW w:w="636" w:type="dxa"/>
            <w:vAlign w:val="center"/>
          </w:tcPr>
          <w:p w14:paraId="7B6EA102"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tr w:rsidR="00BB604E" w:rsidRPr="00E2710A" w14:paraId="50AE6404" w14:textId="77777777" w:rsidTr="00E2710A">
        <w:trPr>
          <w:gridAfter w:val="1"/>
          <w:wAfter w:w="77" w:type="dxa"/>
          <w:trHeight w:val="1116"/>
        </w:trPr>
        <w:tc>
          <w:tcPr>
            <w:tcW w:w="704" w:type="dxa"/>
            <w:vAlign w:val="center"/>
          </w:tcPr>
          <w:p w14:paraId="230BDC06" w14:textId="2006B939" w:rsidR="00BB604E" w:rsidRPr="00E2710A" w:rsidRDefault="00BB604E" w:rsidP="00C509D7">
            <w:pPr>
              <w:spacing w:before="60" w:after="60" w:line="240" w:lineRule="auto"/>
              <w:jc w:val="center"/>
              <w:rPr>
                <w:rFonts w:ascii="Times New Roman" w:eastAsia="Calibri" w:hAnsi="Times New Roman" w:cs="Times New Roman"/>
                <w:sz w:val="26"/>
                <w:szCs w:val="26"/>
                <w:lang w:val="vi-VN"/>
              </w:rPr>
            </w:pPr>
            <w:r w:rsidRPr="00E2710A">
              <w:rPr>
                <w:rFonts w:ascii="Times New Roman" w:eastAsia="Calibri" w:hAnsi="Times New Roman" w:cs="Times New Roman"/>
                <w:sz w:val="26"/>
                <w:szCs w:val="26"/>
              </w:rPr>
              <w:t>3</w:t>
            </w:r>
          </w:p>
        </w:tc>
        <w:tc>
          <w:tcPr>
            <w:tcW w:w="6452" w:type="dxa"/>
            <w:vAlign w:val="center"/>
          </w:tcPr>
          <w:p w14:paraId="19048CA0" w14:textId="08BAB983" w:rsidR="00BB604E" w:rsidRPr="00E2710A" w:rsidRDefault="00BB604E" w:rsidP="00E93F91">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hAnsi="Times New Roman" w:cs="Times New Roman"/>
                <w:sz w:val="26"/>
                <w:szCs w:val="26"/>
              </w:rPr>
              <w:t>Phúc đáp Công văn số 3607/BTP-PLQT ngày 28/6/2024 của Bộ Tư pháp về việc rà soát việc xây dựng, trình ban hành, sửa đổi, bổ sung, bãi bỏ văn bản quy phạm pháp luật để thực hiện điều ước quốc tế.</w:t>
            </w:r>
          </w:p>
        </w:tc>
        <w:tc>
          <w:tcPr>
            <w:tcW w:w="2527" w:type="dxa"/>
            <w:gridSpan w:val="2"/>
            <w:vAlign w:val="center"/>
          </w:tcPr>
          <w:p w14:paraId="5E93A3AD" w14:textId="7E6B85CB" w:rsidR="00BB604E" w:rsidRPr="00E2710A" w:rsidRDefault="00BB604E" w:rsidP="00C509D7">
            <w:pPr>
              <w:spacing w:before="60" w:after="60" w:line="240" w:lineRule="auto"/>
              <w:rPr>
                <w:rStyle w:val="fontstyle01"/>
                <w:rFonts w:ascii="Times New Roman" w:hAnsi="Times New Roman" w:cs="Times New Roman"/>
                <w:color w:val="auto"/>
                <w:sz w:val="26"/>
                <w:szCs w:val="26"/>
              </w:rPr>
            </w:pPr>
            <w:r w:rsidRPr="00E2710A">
              <w:rPr>
                <w:rFonts w:ascii="Times New Roman" w:hAnsi="Times New Roman" w:cs="Times New Roman"/>
                <w:sz w:val="26"/>
                <w:szCs w:val="26"/>
              </w:rPr>
              <w:t>CVC Lưu Thị Mai Hương</w:t>
            </w:r>
          </w:p>
        </w:tc>
        <w:tc>
          <w:tcPr>
            <w:tcW w:w="2811" w:type="dxa"/>
            <w:vAlign w:val="center"/>
          </w:tcPr>
          <w:p w14:paraId="60FAFD9C" w14:textId="7DF8A737" w:rsidR="00BB604E" w:rsidRPr="00E2710A" w:rsidRDefault="00BB604E" w:rsidP="00C509D7">
            <w:pPr>
              <w:spacing w:before="60" w:after="60" w:line="240" w:lineRule="auto"/>
              <w:jc w:val="center"/>
              <w:rPr>
                <w:rStyle w:val="fontstyle01"/>
                <w:rFonts w:ascii="Times New Roman" w:hAnsi="Times New Roman" w:cs="Times New Roman"/>
                <w:color w:val="auto"/>
                <w:sz w:val="26"/>
                <w:szCs w:val="26"/>
              </w:rPr>
            </w:pPr>
            <w:r w:rsidRPr="00E2710A">
              <w:rPr>
                <w:rFonts w:ascii="Times New Roman" w:hAnsi="Times New Roman" w:cs="Times New Roman"/>
                <w:sz w:val="26"/>
                <w:szCs w:val="26"/>
              </w:rPr>
              <w:t>PVT Chử Văn Thung</w:t>
            </w:r>
          </w:p>
        </w:tc>
        <w:tc>
          <w:tcPr>
            <w:tcW w:w="1401" w:type="dxa"/>
            <w:vAlign w:val="center"/>
          </w:tcPr>
          <w:p w14:paraId="17E03ABE" w14:textId="4733ED87"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15/11/2024</w:t>
            </w:r>
          </w:p>
        </w:tc>
        <w:tc>
          <w:tcPr>
            <w:tcW w:w="990" w:type="dxa"/>
            <w:vAlign w:val="center"/>
          </w:tcPr>
          <w:p w14:paraId="103A422D" w14:textId="2E2C3A52"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Công văn</w:t>
            </w:r>
          </w:p>
        </w:tc>
        <w:tc>
          <w:tcPr>
            <w:tcW w:w="636" w:type="dxa"/>
            <w:vAlign w:val="center"/>
          </w:tcPr>
          <w:p w14:paraId="26095FD6"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tr w:rsidR="00BB604E" w:rsidRPr="00E2710A" w14:paraId="2738BB39" w14:textId="77777777" w:rsidTr="00E2710A">
        <w:trPr>
          <w:gridAfter w:val="1"/>
          <w:wAfter w:w="77" w:type="dxa"/>
          <w:trHeight w:val="1116"/>
        </w:trPr>
        <w:tc>
          <w:tcPr>
            <w:tcW w:w="704" w:type="dxa"/>
            <w:vAlign w:val="center"/>
          </w:tcPr>
          <w:p w14:paraId="4E5322D7" w14:textId="3CFC852B" w:rsidR="00BB604E" w:rsidRPr="00E2710A" w:rsidRDefault="00BB604E" w:rsidP="00C509D7">
            <w:pPr>
              <w:spacing w:before="60" w:after="60" w:line="240" w:lineRule="auto"/>
              <w:jc w:val="center"/>
              <w:rPr>
                <w:rFonts w:ascii="Times New Roman" w:eastAsia="Calibri" w:hAnsi="Times New Roman" w:cs="Times New Roman"/>
                <w:sz w:val="26"/>
                <w:szCs w:val="26"/>
                <w:lang w:val="vi-VN"/>
              </w:rPr>
            </w:pPr>
            <w:r w:rsidRPr="00E2710A">
              <w:rPr>
                <w:rFonts w:ascii="Times New Roman" w:eastAsia="Calibri" w:hAnsi="Times New Roman" w:cs="Times New Roman"/>
                <w:sz w:val="26"/>
                <w:szCs w:val="26"/>
              </w:rPr>
              <w:t>4</w:t>
            </w:r>
          </w:p>
        </w:tc>
        <w:tc>
          <w:tcPr>
            <w:tcW w:w="6452" w:type="dxa"/>
            <w:vAlign w:val="center"/>
          </w:tcPr>
          <w:p w14:paraId="666C6FFD" w14:textId="71C6334D" w:rsidR="00BB604E" w:rsidRPr="00E2710A" w:rsidRDefault="00BB604E"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Phúc đáp Công văn số </w:t>
            </w:r>
            <w:r w:rsidRPr="00F87D92">
              <w:rPr>
                <w:rFonts w:ascii="Times New Roman" w:eastAsia="Times New Roman" w:hAnsi="Times New Roman" w:cs="Times New Roman"/>
                <w:sz w:val="26"/>
                <w:szCs w:val="26"/>
              </w:rPr>
              <w:t>2612/BCA-CSGT</w:t>
            </w:r>
            <w:r>
              <w:rPr>
                <w:rFonts w:ascii="Times New Roman" w:eastAsia="Times New Roman" w:hAnsi="Times New Roman" w:cs="Times New Roman"/>
                <w:sz w:val="26"/>
                <w:szCs w:val="26"/>
              </w:rPr>
              <w:t xml:space="preserve"> ngày </w:t>
            </w:r>
            <w:r w:rsidRPr="00F87D92">
              <w:rPr>
                <w:rFonts w:ascii="Times New Roman" w:eastAsia="Times New Roman" w:hAnsi="Times New Roman" w:cs="Times New Roman"/>
                <w:sz w:val="26"/>
                <w:szCs w:val="26"/>
              </w:rPr>
              <w:t>20/8/2024</w:t>
            </w:r>
            <w:r>
              <w:rPr>
                <w:rFonts w:ascii="Times New Roman" w:eastAsia="Times New Roman" w:hAnsi="Times New Roman" w:cs="Times New Roman"/>
                <w:sz w:val="26"/>
                <w:szCs w:val="26"/>
              </w:rPr>
              <w:t xml:space="preserve"> của Bộ Công an về việc</w:t>
            </w:r>
            <w:r w:rsidRPr="00F87D92">
              <w:rPr>
                <w:rFonts w:ascii="Times New Roman" w:eastAsia="Times New Roman" w:hAnsi="Times New Roman" w:cs="Times New Roman"/>
                <w:sz w:val="26"/>
                <w:szCs w:val="26"/>
              </w:rPr>
              <w:t xml:space="preserve"> tham gia ý kiến dự thảo Nghị định quy định về quản lý, sử dụng kinh phí thu từ XPVPHC về TTATGT đường bộ và đấu giá biển số xe</w:t>
            </w:r>
          </w:p>
        </w:tc>
        <w:tc>
          <w:tcPr>
            <w:tcW w:w="2527" w:type="dxa"/>
            <w:gridSpan w:val="2"/>
            <w:vAlign w:val="center"/>
          </w:tcPr>
          <w:p w14:paraId="69112D9A" w14:textId="5BAB172B" w:rsidR="00BB604E" w:rsidRPr="00E2710A" w:rsidRDefault="00BB604E" w:rsidP="00C509D7">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CV Trần Hồng Quân</w:t>
            </w:r>
          </w:p>
        </w:tc>
        <w:tc>
          <w:tcPr>
            <w:tcW w:w="2811" w:type="dxa"/>
            <w:vAlign w:val="center"/>
          </w:tcPr>
          <w:p w14:paraId="530F4DFA" w14:textId="4DA4B2BF" w:rsidR="00BB604E" w:rsidRPr="00E2710A" w:rsidRDefault="00BB604E" w:rsidP="00C509D7">
            <w:pPr>
              <w:spacing w:before="60" w:after="60" w:line="240" w:lineRule="auto"/>
              <w:jc w:val="center"/>
              <w:rPr>
                <w:rStyle w:val="fontstyle01"/>
                <w:rFonts w:ascii="Times New Roman" w:hAnsi="Times New Roman" w:cs="Times New Roman"/>
                <w:sz w:val="26"/>
                <w:szCs w:val="26"/>
              </w:rPr>
            </w:pPr>
            <w:r>
              <w:rPr>
                <w:rStyle w:val="fontstyle01"/>
                <w:rFonts w:ascii="Times New Roman" w:hAnsi="Times New Roman" w:cs="Times New Roman"/>
                <w:sz w:val="26"/>
                <w:szCs w:val="26"/>
              </w:rPr>
              <w:t>PVT Phan Hồng Thủy</w:t>
            </w:r>
          </w:p>
        </w:tc>
        <w:tc>
          <w:tcPr>
            <w:tcW w:w="1401" w:type="dxa"/>
            <w:vAlign w:val="center"/>
          </w:tcPr>
          <w:p w14:paraId="0D2F5248" w14:textId="426A3954" w:rsidR="00BB604E" w:rsidRPr="00E2710A" w:rsidRDefault="00BB604E"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20/8/2024</w:t>
            </w:r>
          </w:p>
        </w:tc>
        <w:tc>
          <w:tcPr>
            <w:tcW w:w="990" w:type="dxa"/>
            <w:vAlign w:val="center"/>
          </w:tcPr>
          <w:p w14:paraId="6B743B31" w14:textId="00263398" w:rsidR="00BB604E" w:rsidRPr="00E2710A" w:rsidRDefault="00BB604E"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Công văn</w:t>
            </w:r>
          </w:p>
        </w:tc>
        <w:tc>
          <w:tcPr>
            <w:tcW w:w="636" w:type="dxa"/>
            <w:vAlign w:val="center"/>
          </w:tcPr>
          <w:p w14:paraId="650FB8FD"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tr w:rsidR="00BB604E" w:rsidRPr="00E2710A" w14:paraId="608A64D2" w14:textId="77777777" w:rsidTr="00E2710A">
        <w:trPr>
          <w:gridAfter w:val="1"/>
          <w:wAfter w:w="77" w:type="dxa"/>
          <w:trHeight w:val="1116"/>
        </w:trPr>
        <w:tc>
          <w:tcPr>
            <w:tcW w:w="704" w:type="dxa"/>
            <w:vAlign w:val="center"/>
          </w:tcPr>
          <w:p w14:paraId="540AF346" w14:textId="1B3ED779" w:rsidR="00BB604E" w:rsidRPr="00E2710A" w:rsidRDefault="00BB604E" w:rsidP="00C509D7">
            <w:pPr>
              <w:spacing w:before="60" w:after="60" w:line="240" w:lineRule="auto"/>
              <w:jc w:val="center"/>
              <w:rPr>
                <w:rFonts w:ascii="Times New Roman" w:eastAsia="Calibri" w:hAnsi="Times New Roman" w:cs="Times New Roman"/>
                <w:sz w:val="26"/>
                <w:szCs w:val="26"/>
                <w:lang w:val="vi-VN"/>
              </w:rPr>
            </w:pPr>
            <w:r w:rsidRPr="00E2710A">
              <w:rPr>
                <w:rFonts w:ascii="Times New Roman" w:eastAsia="Calibri" w:hAnsi="Times New Roman" w:cs="Times New Roman"/>
                <w:sz w:val="26"/>
                <w:szCs w:val="26"/>
              </w:rPr>
              <w:lastRenderedPageBreak/>
              <w:t>5</w:t>
            </w:r>
          </w:p>
        </w:tc>
        <w:tc>
          <w:tcPr>
            <w:tcW w:w="6452" w:type="dxa"/>
            <w:vAlign w:val="center"/>
          </w:tcPr>
          <w:p w14:paraId="43239A5F" w14:textId="240B1842" w:rsidR="00BB604E" w:rsidRPr="00E2710A" w:rsidRDefault="00BB604E" w:rsidP="00F87D92">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E2710A">
              <w:rPr>
                <w:rFonts w:ascii="Times New Roman" w:hAnsi="Times New Roman" w:cs="Times New Roman"/>
                <w:sz w:val="26"/>
                <w:szCs w:val="26"/>
              </w:rPr>
              <w:t>Phúc đáp Công văn số 8052/BGTVT-VT ngày 30/7/2024 của Bộ GTVT góp ý dự thảo Nghị định về đăng ký, xóa đăng ký và mua, bán, đóng mới tàu biển.</w:t>
            </w:r>
          </w:p>
        </w:tc>
        <w:tc>
          <w:tcPr>
            <w:tcW w:w="2527" w:type="dxa"/>
            <w:gridSpan w:val="2"/>
            <w:vAlign w:val="center"/>
          </w:tcPr>
          <w:p w14:paraId="47E61577" w14:textId="58AE6C26" w:rsidR="00BB604E" w:rsidRPr="00E2710A" w:rsidRDefault="00BB604E" w:rsidP="00C509D7">
            <w:pPr>
              <w:spacing w:before="60" w:after="60" w:line="240" w:lineRule="auto"/>
              <w:rPr>
                <w:rFonts w:ascii="Times New Roman" w:eastAsia="Calibri" w:hAnsi="Times New Roman" w:cs="Times New Roman"/>
                <w:sz w:val="26"/>
                <w:szCs w:val="26"/>
              </w:rPr>
            </w:pPr>
            <w:r w:rsidRPr="00E2710A">
              <w:rPr>
                <w:rFonts w:ascii="Times New Roman" w:hAnsi="Times New Roman" w:cs="Times New Roman"/>
                <w:sz w:val="26"/>
                <w:szCs w:val="26"/>
              </w:rPr>
              <w:t>CVC Đỗ Thanh Hằng</w:t>
            </w:r>
          </w:p>
        </w:tc>
        <w:tc>
          <w:tcPr>
            <w:tcW w:w="2811" w:type="dxa"/>
            <w:vAlign w:val="center"/>
          </w:tcPr>
          <w:p w14:paraId="60D23FBC" w14:textId="3677D548" w:rsidR="00BB604E" w:rsidRPr="00E2710A" w:rsidRDefault="00BB604E" w:rsidP="00C509D7">
            <w:pPr>
              <w:spacing w:before="60" w:after="60" w:line="240" w:lineRule="auto"/>
              <w:jc w:val="center"/>
              <w:rPr>
                <w:rStyle w:val="fontstyle01"/>
                <w:rFonts w:ascii="Times New Roman" w:hAnsi="Times New Roman" w:cs="Times New Roman"/>
                <w:sz w:val="26"/>
                <w:szCs w:val="26"/>
              </w:rPr>
            </w:pPr>
            <w:r w:rsidRPr="00E2710A">
              <w:rPr>
                <w:rFonts w:ascii="Times New Roman" w:hAnsi="Times New Roman" w:cs="Times New Roman"/>
                <w:sz w:val="26"/>
                <w:szCs w:val="26"/>
              </w:rPr>
              <w:t>PVT Nguyễn Chí Tuấn</w:t>
            </w:r>
          </w:p>
        </w:tc>
        <w:tc>
          <w:tcPr>
            <w:tcW w:w="1401" w:type="dxa"/>
            <w:vAlign w:val="center"/>
          </w:tcPr>
          <w:p w14:paraId="7CE3F067" w14:textId="2E3DFF14"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20/8/2024</w:t>
            </w:r>
          </w:p>
        </w:tc>
        <w:tc>
          <w:tcPr>
            <w:tcW w:w="990" w:type="dxa"/>
            <w:vAlign w:val="center"/>
          </w:tcPr>
          <w:p w14:paraId="4F8A88D7" w14:textId="1B6F6687"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hAnsi="Times New Roman" w:cs="Times New Roman"/>
                <w:sz w:val="26"/>
                <w:szCs w:val="26"/>
              </w:rPr>
              <w:t>Công văn</w:t>
            </w:r>
          </w:p>
        </w:tc>
        <w:tc>
          <w:tcPr>
            <w:tcW w:w="636" w:type="dxa"/>
            <w:vAlign w:val="center"/>
          </w:tcPr>
          <w:p w14:paraId="10B08FD4"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tr w:rsidR="00BB604E" w:rsidRPr="00E2710A" w14:paraId="473DBE48" w14:textId="77777777" w:rsidTr="00E2710A">
        <w:trPr>
          <w:gridAfter w:val="1"/>
          <w:wAfter w:w="77" w:type="dxa"/>
          <w:trHeight w:val="1116"/>
        </w:trPr>
        <w:tc>
          <w:tcPr>
            <w:tcW w:w="704" w:type="dxa"/>
            <w:vAlign w:val="center"/>
          </w:tcPr>
          <w:p w14:paraId="006A8F18" w14:textId="54DD0FAD" w:rsidR="00BB604E" w:rsidRPr="00E2710A" w:rsidRDefault="00BB604E" w:rsidP="00C509D7">
            <w:pPr>
              <w:spacing w:before="60" w:after="60" w:line="240" w:lineRule="auto"/>
              <w:jc w:val="center"/>
              <w:rPr>
                <w:rFonts w:ascii="Times New Roman" w:eastAsia="Calibri" w:hAnsi="Times New Roman" w:cs="Times New Roman"/>
                <w:sz w:val="26"/>
                <w:szCs w:val="26"/>
                <w:lang w:val="vi-VN"/>
              </w:rPr>
            </w:pPr>
            <w:bookmarkStart w:id="0" w:name="_Hlk166678304"/>
            <w:bookmarkStart w:id="1" w:name="_Hlk167354949"/>
            <w:r w:rsidRPr="00E2710A">
              <w:rPr>
                <w:rFonts w:ascii="Times New Roman" w:eastAsia="Calibri" w:hAnsi="Times New Roman" w:cs="Times New Roman"/>
                <w:sz w:val="26"/>
                <w:szCs w:val="26"/>
              </w:rPr>
              <w:t>6</w:t>
            </w:r>
          </w:p>
        </w:tc>
        <w:tc>
          <w:tcPr>
            <w:tcW w:w="6452" w:type="dxa"/>
            <w:vAlign w:val="center"/>
          </w:tcPr>
          <w:p w14:paraId="130033F5" w14:textId="1BBD0EBB" w:rsidR="00BB604E" w:rsidRPr="00E2710A" w:rsidRDefault="00BB604E" w:rsidP="00C509D7">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74502C">
              <w:rPr>
                <w:rFonts w:ascii="Times New Roman" w:hAnsi="Times New Roman" w:cs="Times New Roman"/>
                <w:sz w:val="26"/>
                <w:szCs w:val="26"/>
              </w:rPr>
              <w:t>Phúc đáp Công văn số 4120/BGDĐT-PC ngày 07/8/2024 của Bộ Giáo dục &amp; Đào tạo về việc báo cáo rà soát, đánh giá việc thực hiện Luật Giáo dục, giai đoạn 2020 - 2024</w:t>
            </w:r>
          </w:p>
        </w:tc>
        <w:tc>
          <w:tcPr>
            <w:tcW w:w="2527" w:type="dxa"/>
            <w:gridSpan w:val="2"/>
            <w:vAlign w:val="center"/>
          </w:tcPr>
          <w:p w14:paraId="72BA1508" w14:textId="3EEACC90" w:rsidR="00BB604E" w:rsidRPr="00E2710A" w:rsidRDefault="00BB604E" w:rsidP="00C509D7">
            <w:pPr>
              <w:spacing w:before="60" w:after="60" w:line="240" w:lineRule="auto"/>
              <w:rPr>
                <w:rFonts w:ascii="Times New Roman" w:eastAsia="Calibri" w:hAnsi="Times New Roman" w:cs="Times New Roman"/>
                <w:sz w:val="26"/>
                <w:szCs w:val="26"/>
              </w:rPr>
            </w:pPr>
            <w:r w:rsidRPr="0074502C">
              <w:rPr>
                <w:rFonts w:ascii="Times New Roman" w:hAnsi="Times New Roman" w:cs="Times New Roman"/>
                <w:sz w:val="26"/>
                <w:szCs w:val="26"/>
              </w:rPr>
              <w:t>CV Lê Xuân Trình</w:t>
            </w:r>
          </w:p>
        </w:tc>
        <w:tc>
          <w:tcPr>
            <w:tcW w:w="2811" w:type="dxa"/>
            <w:vAlign w:val="center"/>
          </w:tcPr>
          <w:p w14:paraId="67C5C54F" w14:textId="50B685BB"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74502C">
              <w:rPr>
                <w:rFonts w:ascii="Times New Roman" w:hAnsi="Times New Roman" w:cs="Times New Roman"/>
                <w:sz w:val="26"/>
                <w:szCs w:val="26"/>
              </w:rPr>
              <w:t>PVT Nguyễn Chí Tuấn</w:t>
            </w:r>
          </w:p>
        </w:tc>
        <w:tc>
          <w:tcPr>
            <w:tcW w:w="1401" w:type="dxa"/>
            <w:vAlign w:val="center"/>
          </w:tcPr>
          <w:p w14:paraId="292F516D" w14:textId="05353379"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74502C">
              <w:rPr>
                <w:rFonts w:ascii="Times New Roman" w:hAnsi="Times New Roman" w:cs="Times New Roman"/>
                <w:sz w:val="26"/>
                <w:szCs w:val="26"/>
              </w:rPr>
              <w:t>30/8/2024</w:t>
            </w:r>
          </w:p>
        </w:tc>
        <w:tc>
          <w:tcPr>
            <w:tcW w:w="990" w:type="dxa"/>
            <w:vAlign w:val="center"/>
          </w:tcPr>
          <w:p w14:paraId="17538164" w14:textId="650468F2"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74502C">
              <w:rPr>
                <w:rFonts w:ascii="Times New Roman" w:hAnsi="Times New Roman" w:cs="Times New Roman"/>
                <w:sz w:val="26"/>
                <w:szCs w:val="26"/>
              </w:rPr>
              <w:t>Báo cáo</w:t>
            </w:r>
          </w:p>
        </w:tc>
        <w:tc>
          <w:tcPr>
            <w:tcW w:w="636" w:type="dxa"/>
            <w:vAlign w:val="center"/>
          </w:tcPr>
          <w:p w14:paraId="7997950B"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bookmarkEnd w:id="0"/>
      <w:bookmarkEnd w:id="1"/>
      <w:tr w:rsidR="00BB604E" w:rsidRPr="00E2710A" w14:paraId="3C8FDC8E" w14:textId="77777777" w:rsidTr="00E2710A">
        <w:trPr>
          <w:gridAfter w:val="1"/>
          <w:wAfter w:w="77" w:type="dxa"/>
          <w:trHeight w:val="1122"/>
        </w:trPr>
        <w:tc>
          <w:tcPr>
            <w:tcW w:w="704" w:type="dxa"/>
            <w:vAlign w:val="center"/>
          </w:tcPr>
          <w:p w14:paraId="112C1924" w14:textId="3FAF4E11"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7</w:t>
            </w:r>
          </w:p>
        </w:tc>
        <w:tc>
          <w:tcPr>
            <w:tcW w:w="6452" w:type="dxa"/>
            <w:vAlign w:val="center"/>
          </w:tcPr>
          <w:p w14:paraId="63CD2E60" w14:textId="753AEA65" w:rsidR="00BB604E" w:rsidRPr="0074502C" w:rsidRDefault="00BB604E"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74502C">
              <w:rPr>
                <w:rFonts w:ascii="Times New Roman" w:hAnsi="Times New Roman" w:cs="Times New Roman"/>
                <w:sz w:val="26"/>
                <w:szCs w:val="26"/>
              </w:rPr>
              <w:t>Phúc đáp Công văn số 4767/BNV-TCCB ngày 09/8/2024 của Bộ Nội vụ về việc tham gia dự thảo hồ sơ đề nghị xây dựng Luật sửa đổi, bổ sung Luật Tổ chức Chính phủ</w:t>
            </w:r>
          </w:p>
        </w:tc>
        <w:tc>
          <w:tcPr>
            <w:tcW w:w="2527" w:type="dxa"/>
            <w:gridSpan w:val="2"/>
            <w:vAlign w:val="center"/>
          </w:tcPr>
          <w:p w14:paraId="517910D6" w14:textId="703F26C4" w:rsidR="00BB604E" w:rsidRPr="0074502C" w:rsidRDefault="00BB604E" w:rsidP="00C509D7">
            <w:pPr>
              <w:spacing w:before="60" w:after="60" w:line="240" w:lineRule="auto"/>
              <w:rPr>
                <w:rStyle w:val="fontstyle01"/>
                <w:rFonts w:ascii="Times New Roman" w:hAnsi="Times New Roman" w:cs="Times New Roman"/>
                <w:color w:val="auto"/>
                <w:sz w:val="26"/>
                <w:szCs w:val="26"/>
              </w:rPr>
            </w:pPr>
            <w:r w:rsidRPr="0074502C">
              <w:rPr>
                <w:rFonts w:ascii="Times New Roman" w:hAnsi="Times New Roman" w:cs="Times New Roman"/>
                <w:sz w:val="26"/>
                <w:szCs w:val="26"/>
              </w:rPr>
              <w:t>CVC Lưu Thị Mai Hương</w:t>
            </w:r>
          </w:p>
        </w:tc>
        <w:tc>
          <w:tcPr>
            <w:tcW w:w="2811" w:type="dxa"/>
            <w:vAlign w:val="center"/>
          </w:tcPr>
          <w:p w14:paraId="2C87B42A" w14:textId="41BF13A1" w:rsidR="00BB604E" w:rsidRPr="0074502C" w:rsidRDefault="00BB604E" w:rsidP="00C509D7">
            <w:pPr>
              <w:spacing w:before="60" w:after="60" w:line="240" w:lineRule="auto"/>
              <w:jc w:val="center"/>
              <w:rPr>
                <w:rStyle w:val="fontstyle01"/>
                <w:rFonts w:ascii="Times New Roman" w:hAnsi="Times New Roman" w:cs="Times New Roman"/>
                <w:color w:val="auto"/>
                <w:sz w:val="26"/>
                <w:szCs w:val="26"/>
              </w:rPr>
            </w:pPr>
            <w:r w:rsidRPr="0074502C">
              <w:rPr>
                <w:rFonts w:ascii="Times New Roman" w:hAnsi="Times New Roman" w:cs="Times New Roman"/>
                <w:sz w:val="26"/>
                <w:szCs w:val="26"/>
              </w:rPr>
              <w:t>PVT Phan Hồng Thủy</w:t>
            </w:r>
          </w:p>
        </w:tc>
        <w:tc>
          <w:tcPr>
            <w:tcW w:w="1401" w:type="dxa"/>
            <w:vAlign w:val="center"/>
          </w:tcPr>
          <w:p w14:paraId="6D17819A" w14:textId="5A60ED04" w:rsidR="00BB604E" w:rsidRPr="0074502C" w:rsidRDefault="00BB604E" w:rsidP="00C509D7">
            <w:pPr>
              <w:spacing w:before="60" w:after="60" w:line="240" w:lineRule="auto"/>
              <w:jc w:val="center"/>
              <w:rPr>
                <w:rFonts w:ascii="Times New Roman" w:eastAsia="Calibri" w:hAnsi="Times New Roman" w:cs="Times New Roman"/>
                <w:sz w:val="26"/>
                <w:szCs w:val="26"/>
              </w:rPr>
            </w:pPr>
            <w:r w:rsidRPr="0074502C">
              <w:rPr>
                <w:rFonts w:ascii="Times New Roman" w:hAnsi="Times New Roman" w:cs="Times New Roman"/>
                <w:sz w:val="26"/>
                <w:szCs w:val="26"/>
              </w:rPr>
              <w:t>20/8/2024</w:t>
            </w:r>
          </w:p>
        </w:tc>
        <w:tc>
          <w:tcPr>
            <w:tcW w:w="990" w:type="dxa"/>
            <w:vAlign w:val="center"/>
          </w:tcPr>
          <w:p w14:paraId="39D3E2B0" w14:textId="53719103" w:rsidR="00BB604E" w:rsidRPr="0074502C" w:rsidRDefault="00BB604E" w:rsidP="00C509D7">
            <w:pPr>
              <w:spacing w:before="60" w:after="60" w:line="240" w:lineRule="auto"/>
              <w:jc w:val="center"/>
              <w:rPr>
                <w:rFonts w:ascii="Times New Roman" w:eastAsia="Calibri" w:hAnsi="Times New Roman" w:cs="Times New Roman"/>
                <w:sz w:val="26"/>
                <w:szCs w:val="26"/>
              </w:rPr>
            </w:pPr>
            <w:r w:rsidRPr="0074502C">
              <w:rPr>
                <w:rFonts w:ascii="Times New Roman" w:hAnsi="Times New Roman" w:cs="Times New Roman"/>
                <w:sz w:val="26"/>
                <w:szCs w:val="26"/>
              </w:rPr>
              <w:t>Công văn</w:t>
            </w:r>
          </w:p>
        </w:tc>
        <w:tc>
          <w:tcPr>
            <w:tcW w:w="636" w:type="dxa"/>
            <w:vAlign w:val="center"/>
          </w:tcPr>
          <w:p w14:paraId="10AC4997"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tr w:rsidR="00BB604E" w:rsidRPr="00E2710A" w14:paraId="290E1116" w14:textId="77777777" w:rsidTr="00E2710A">
        <w:trPr>
          <w:gridAfter w:val="1"/>
          <w:wAfter w:w="77" w:type="dxa"/>
          <w:trHeight w:val="1122"/>
        </w:trPr>
        <w:tc>
          <w:tcPr>
            <w:tcW w:w="704" w:type="dxa"/>
            <w:vAlign w:val="center"/>
          </w:tcPr>
          <w:p w14:paraId="6FC9CDD3" w14:textId="4352C36F"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8</w:t>
            </w:r>
          </w:p>
        </w:tc>
        <w:tc>
          <w:tcPr>
            <w:tcW w:w="6452" w:type="dxa"/>
            <w:vAlign w:val="center"/>
          </w:tcPr>
          <w:p w14:paraId="2BEA189B" w14:textId="46D502C5" w:rsidR="00BB604E" w:rsidRPr="0074502C" w:rsidRDefault="00BB604E"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Phúc đáp Công văn số </w:t>
            </w:r>
            <w:r w:rsidRPr="0074502C">
              <w:rPr>
                <w:rFonts w:ascii="Times New Roman" w:eastAsia="Calibri" w:hAnsi="Times New Roman" w:cs="Times New Roman"/>
                <w:sz w:val="26"/>
                <w:szCs w:val="26"/>
              </w:rPr>
              <w:t>5965/BCT-XNK</w:t>
            </w:r>
            <w:r>
              <w:rPr>
                <w:rFonts w:ascii="Times New Roman" w:eastAsia="Calibri" w:hAnsi="Times New Roman" w:cs="Times New Roman"/>
                <w:sz w:val="26"/>
                <w:szCs w:val="26"/>
              </w:rPr>
              <w:t xml:space="preserve"> ngày </w:t>
            </w:r>
            <w:r w:rsidRPr="0074502C">
              <w:rPr>
                <w:rFonts w:ascii="Times New Roman" w:eastAsia="Calibri" w:hAnsi="Times New Roman" w:cs="Times New Roman"/>
                <w:sz w:val="26"/>
                <w:szCs w:val="26"/>
              </w:rPr>
              <w:t>14/8/2024</w:t>
            </w:r>
            <w:r>
              <w:rPr>
                <w:rFonts w:ascii="Times New Roman" w:eastAsia="Calibri" w:hAnsi="Times New Roman" w:cs="Times New Roman"/>
                <w:sz w:val="26"/>
                <w:szCs w:val="26"/>
              </w:rPr>
              <w:t xml:space="preserve"> của </w:t>
            </w:r>
            <w:r w:rsidRPr="0074502C">
              <w:rPr>
                <w:rFonts w:ascii="Times New Roman" w:eastAsia="Calibri" w:hAnsi="Times New Roman" w:cs="Times New Roman"/>
                <w:sz w:val="26"/>
                <w:szCs w:val="26"/>
              </w:rPr>
              <w:t>Bộ Công thương</w:t>
            </w:r>
            <w:r>
              <w:rPr>
                <w:rFonts w:ascii="Times New Roman" w:eastAsia="Calibri" w:hAnsi="Times New Roman" w:cs="Times New Roman"/>
                <w:sz w:val="26"/>
                <w:szCs w:val="26"/>
              </w:rPr>
              <w:t xml:space="preserve"> x</w:t>
            </w:r>
            <w:r w:rsidRPr="0074502C">
              <w:rPr>
                <w:rFonts w:ascii="Times New Roman" w:eastAsia="Calibri" w:hAnsi="Times New Roman" w:cs="Times New Roman"/>
                <w:sz w:val="26"/>
                <w:szCs w:val="26"/>
              </w:rPr>
              <w:t>in ý kiến dự thảo Hồ sơ đề nghị xây dựng Nghị định quy định cách xác định hàng hóa sản xuất tại Việt Nam</w:t>
            </w:r>
          </w:p>
        </w:tc>
        <w:tc>
          <w:tcPr>
            <w:tcW w:w="2527" w:type="dxa"/>
            <w:gridSpan w:val="2"/>
            <w:vAlign w:val="center"/>
          </w:tcPr>
          <w:p w14:paraId="4EBEBD03" w14:textId="74D821DF" w:rsidR="00BB604E" w:rsidRPr="0074502C" w:rsidRDefault="00BB604E" w:rsidP="00C509D7">
            <w:pPr>
              <w:spacing w:before="60" w:after="60" w:line="240" w:lineRule="auto"/>
              <w:rPr>
                <w:rStyle w:val="fontstyle01"/>
                <w:rFonts w:ascii="Times New Roman" w:eastAsia="Calibri" w:hAnsi="Times New Roman" w:cs="Times New Roman"/>
                <w:color w:val="auto"/>
                <w:sz w:val="26"/>
                <w:szCs w:val="26"/>
              </w:rPr>
            </w:pPr>
            <w:r>
              <w:rPr>
                <w:rStyle w:val="fontstyle01"/>
                <w:rFonts w:ascii="Times New Roman" w:hAnsi="Times New Roman" w:cs="Times New Roman"/>
                <w:color w:val="auto"/>
                <w:sz w:val="26"/>
                <w:szCs w:val="26"/>
              </w:rPr>
              <w:t>CV Trần Hồng Quân</w:t>
            </w:r>
          </w:p>
        </w:tc>
        <w:tc>
          <w:tcPr>
            <w:tcW w:w="2811" w:type="dxa"/>
            <w:vAlign w:val="center"/>
          </w:tcPr>
          <w:p w14:paraId="0665F99B" w14:textId="22984DD7" w:rsidR="00BB604E" w:rsidRPr="0074502C" w:rsidRDefault="00BB604E" w:rsidP="00C509D7">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PVT Nguyễn Chí Tuấn</w:t>
            </w:r>
          </w:p>
        </w:tc>
        <w:tc>
          <w:tcPr>
            <w:tcW w:w="1401" w:type="dxa"/>
            <w:vAlign w:val="center"/>
          </w:tcPr>
          <w:p w14:paraId="112556CD" w14:textId="47EF0540" w:rsidR="00BB604E" w:rsidRPr="0074502C" w:rsidRDefault="00BB604E"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21/8/2024</w:t>
            </w:r>
          </w:p>
        </w:tc>
        <w:tc>
          <w:tcPr>
            <w:tcW w:w="990" w:type="dxa"/>
            <w:vAlign w:val="center"/>
          </w:tcPr>
          <w:p w14:paraId="607F9F62" w14:textId="37A9416A" w:rsidR="00BB604E" w:rsidRPr="0074502C" w:rsidRDefault="00BB604E"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Công văn</w:t>
            </w:r>
          </w:p>
        </w:tc>
        <w:tc>
          <w:tcPr>
            <w:tcW w:w="636" w:type="dxa"/>
            <w:vAlign w:val="center"/>
          </w:tcPr>
          <w:p w14:paraId="1B125330"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tr w:rsidR="00BB604E" w:rsidRPr="00E2710A" w14:paraId="08A3F903" w14:textId="77777777" w:rsidTr="00E2710A">
        <w:trPr>
          <w:gridAfter w:val="1"/>
          <w:wAfter w:w="77" w:type="dxa"/>
          <w:trHeight w:val="1122"/>
        </w:trPr>
        <w:tc>
          <w:tcPr>
            <w:tcW w:w="704" w:type="dxa"/>
            <w:vAlign w:val="center"/>
          </w:tcPr>
          <w:p w14:paraId="122148C7" w14:textId="59204A52"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9</w:t>
            </w:r>
          </w:p>
        </w:tc>
        <w:tc>
          <w:tcPr>
            <w:tcW w:w="6452" w:type="dxa"/>
            <w:vAlign w:val="center"/>
          </w:tcPr>
          <w:p w14:paraId="21F1A262" w14:textId="733F5F30" w:rsidR="00BB604E" w:rsidRPr="00E2710A" w:rsidRDefault="00BB604E" w:rsidP="0074502C">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Phúc đáp Công văn số </w:t>
            </w:r>
            <w:r w:rsidRPr="0074502C">
              <w:rPr>
                <w:rFonts w:ascii="Times New Roman" w:eastAsia="Calibri" w:hAnsi="Times New Roman" w:cs="Times New Roman"/>
                <w:sz w:val="26"/>
                <w:szCs w:val="26"/>
              </w:rPr>
              <w:t>4768/BYT-BH</w:t>
            </w:r>
            <w:r>
              <w:rPr>
                <w:rFonts w:ascii="Times New Roman" w:eastAsia="Calibri" w:hAnsi="Times New Roman" w:cs="Times New Roman"/>
                <w:sz w:val="26"/>
                <w:szCs w:val="26"/>
              </w:rPr>
              <w:t xml:space="preserve"> ngày </w:t>
            </w:r>
            <w:r w:rsidRPr="0074502C">
              <w:rPr>
                <w:rFonts w:ascii="Times New Roman" w:eastAsia="Calibri" w:hAnsi="Times New Roman" w:cs="Times New Roman"/>
                <w:sz w:val="26"/>
                <w:szCs w:val="26"/>
              </w:rPr>
              <w:t>14/8/2024</w:t>
            </w:r>
            <w:r>
              <w:rPr>
                <w:rFonts w:ascii="Times New Roman" w:eastAsia="Calibri" w:hAnsi="Times New Roman" w:cs="Times New Roman"/>
                <w:sz w:val="26"/>
                <w:szCs w:val="26"/>
              </w:rPr>
              <w:t xml:space="preserve"> của Bộ Y tế về việc</w:t>
            </w:r>
            <w:r w:rsidRPr="0074502C">
              <w:rPr>
                <w:rFonts w:ascii="Times New Roman" w:eastAsia="Calibri" w:hAnsi="Times New Roman" w:cs="Times New Roman"/>
                <w:sz w:val="26"/>
                <w:szCs w:val="26"/>
              </w:rPr>
              <w:t xml:space="preserve"> xin ý kiến góp ý đối với Dự thảo Tờ trình Chính phủ, Dự thảo Luật sửa đổi, bổ sung một số điều của Luật bảo hiểm y tế</w:t>
            </w:r>
          </w:p>
        </w:tc>
        <w:tc>
          <w:tcPr>
            <w:tcW w:w="2527" w:type="dxa"/>
            <w:gridSpan w:val="2"/>
            <w:vAlign w:val="center"/>
          </w:tcPr>
          <w:p w14:paraId="4DEF43E5" w14:textId="6133B2EA" w:rsidR="00BB604E" w:rsidRPr="00E2710A" w:rsidRDefault="00BB604E" w:rsidP="00C509D7">
            <w:pPr>
              <w:spacing w:before="60" w:after="60" w:line="240" w:lineRule="auto"/>
              <w:rPr>
                <w:rStyle w:val="fontstyle01"/>
                <w:rFonts w:ascii="Times New Roman" w:hAnsi="Times New Roman" w:cs="Times New Roman"/>
                <w:color w:val="auto"/>
                <w:sz w:val="26"/>
                <w:szCs w:val="26"/>
              </w:rPr>
            </w:pPr>
            <w:r>
              <w:rPr>
                <w:rStyle w:val="fontstyle01"/>
                <w:rFonts w:ascii="Times New Roman" w:hAnsi="Times New Roman" w:cs="Times New Roman"/>
                <w:sz w:val="26"/>
                <w:szCs w:val="26"/>
              </w:rPr>
              <w:t>CV Phan Lạc Tuấn</w:t>
            </w:r>
          </w:p>
        </w:tc>
        <w:tc>
          <w:tcPr>
            <w:tcW w:w="2811" w:type="dxa"/>
            <w:vAlign w:val="center"/>
          </w:tcPr>
          <w:p w14:paraId="6F0C8E2B" w14:textId="1763AC3A" w:rsidR="00BB604E" w:rsidRPr="00E2710A" w:rsidRDefault="00BB604E" w:rsidP="00C509D7">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PVT Nguyễn Chí Tuấn</w:t>
            </w:r>
          </w:p>
        </w:tc>
        <w:tc>
          <w:tcPr>
            <w:tcW w:w="1401" w:type="dxa"/>
            <w:vAlign w:val="center"/>
          </w:tcPr>
          <w:p w14:paraId="4FB6E9A0" w14:textId="65D2F227" w:rsidR="00BB604E" w:rsidRPr="00E2710A" w:rsidRDefault="00BB604E"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04/9/2024</w:t>
            </w:r>
          </w:p>
        </w:tc>
        <w:tc>
          <w:tcPr>
            <w:tcW w:w="990" w:type="dxa"/>
            <w:vAlign w:val="center"/>
          </w:tcPr>
          <w:p w14:paraId="372D8F72" w14:textId="68A0AE23" w:rsidR="00BB604E" w:rsidRPr="00E2710A" w:rsidRDefault="00BB604E"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Công văn</w:t>
            </w:r>
          </w:p>
        </w:tc>
        <w:tc>
          <w:tcPr>
            <w:tcW w:w="636" w:type="dxa"/>
            <w:vAlign w:val="center"/>
          </w:tcPr>
          <w:p w14:paraId="69E4C69A"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tr w:rsidR="00BB604E" w:rsidRPr="00E2710A" w14:paraId="13980CAF" w14:textId="77777777" w:rsidTr="0074502C">
        <w:trPr>
          <w:gridAfter w:val="1"/>
          <w:wAfter w:w="77" w:type="dxa"/>
          <w:trHeight w:val="1234"/>
        </w:trPr>
        <w:tc>
          <w:tcPr>
            <w:tcW w:w="704" w:type="dxa"/>
            <w:vAlign w:val="center"/>
          </w:tcPr>
          <w:p w14:paraId="1BB238C2" w14:textId="46D01331"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10</w:t>
            </w:r>
          </w:p>
        </w:tc>
        <w:tc>
          <w:tcPr>
            <w:tcW w:w="6452" w:type="dxa"/>
            <w:vAlign w:val="center"/>
          </w:tcPr>
          <w:p w14:paraId="1F38340F" w14:textId="77456B19" w:rsidR="00BB604E" w:rsidRPr="00E2710A" w:rsidRDefault="00BB604E" w:rsidP="0074502C">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Phúc đáp Công văn số </w:t>
            </w:r>
            <w:r w:rsidRPr="0074502C">
              <w:rPr>
                <w:rFonts w:ascii="Times New Roman" w:eastAsia="Calibri" w:hAnsi="Times New Roman" w:cs="Times New Roman"/>
                <w:sz w:val="26"/>
                <w:szCs w:val="26"/>
              </w:rPr>
              <w:t>388/BKHĐT-PC</w:t>
            </w:r>
            <w:r>
              <w:rPr>
                <w:rFonts w:ascii="Times New Roman" w:eastAsia="Calibri" w:hAnsi="Times New Roman" w:cs="Times New Roman"/>
                <w:sz w:val="26"/>
                <w:szCs w:val="26"/>
              </w:rPr>
              <w:t xml:space="preserve"> ngày 13/8/2024 của Bộ KH &amp; ĐT </w:t>
            </w:r>
            <w:r w:rsidRPr="0074502C">
              <w:rPr>
                <w:rFonts w:ascii="Times New Roman" w:eastAsia="Calibri" w:hAnsi="Times New Roman" w:cs="Times New Roman"/>
                <w:sz w:val="26"/>
                <w:szCs w:val="26"/>
              </w:rPr>
              <w:t>về việc tự kiểm tra và gửi văn bản quy phạm pháp luật liên quan đến lĩnh vực kế hoạch và đầu tư</w:t>
            </w:r>
          </w:p>
        </w:tc>
        <w:tc>
          <w:tcPr>
            <w:tcW w:w="2527" w:type="dxa"/>
            <w:gridSpan w:val="2"/>
            <w:vAlign w:val="center"/>
          </w:tcPr>
          <w:p w14:paraId="4A31E529" w14:textId="3D2A9DFC" w:rsidR="00BB604E" w:rsidRPr="00E2710A" w:rsidRDefault="00BB604E" w:rsidP="00C509D7">
            <w:pPr>
              <w:spacing w:before="60" w:after="60" w:line="240" w:lineRule="auto"/>
              <w:rPr>
                <w:rStyle w:val="fontstyle01"/>
                <w:rFonts w:ascii="Times New Roman" w:hAnsi="Times New Roman" w:cs="Times New Roman"/>
                <w:sz w:val="26"/>
                <w:szCs w:val="26"/>
              </w:rPr>
            </w:pPr>
            <w:r>
              <w:rPr>
                <w:rFonts w:ascii="Times New Roman" w:eastAsia="Calibri" w:hAnsi="Times New Roman" w:cs="Times New Roman"/>
                <w:sz w:val="26"/>
                <w:szCs w:val="26"/>
              </w:rPr>
              <w:t>CV Phan Lạc Tuấn</w:t>
            </w:r>
          </w:p>
        </w:tc>
        <w:tc>
          <w:tcPr>
            <w:tcW w:w="2811" w:type="dxa"/>
            <w:vAlign w:val="center"/>
          </w:tcPr>
          <w:p w14:paraId="77313B32" w14:textId="26FBA8C9" w:rsidR="00BB604E" w:rsidRPr="00E2710A" w:rsidRDefault="00BB604E" w:rsidP="00850F9C">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PVT Phan Hồng Thủy</w:t>
            </w:r>
          </w:p>
        </w:tc>
        <w:tc>
          <w:tcPr>
            <w:tcW w:w="1401" w:type="dxa"/>
            <w:vAlign w:val="center"/>
          </w:tcPr>
          <w:p w14:paraId="36B8DD2F" w14:textId="1F86F180" w:rsidR="00BB604E" w:rsidRPr="00E2710A" w:rsidRDefault="00BB604E"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12/11/2024</w:t>
            </w:r>
          </w:p>
        </w:tc>
        <w:tc>
          <w:tcPr>
            <w:tcW w:w="990" w:type="dxa"/>
            <w:vAlign w:val="center"/>
          </w:tcPr>
          <w:p w14:paraId="6D0A1CD4" w14:textId="16EB841C" w:rsidR="00BB604E" w:rsidRPr="00E2710A" w:rsidRDefault="00BB604E" w:rsidP="00C509D7">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Công văn</w:t>
            </w:r>
          </w:p>
        </w:tc>
        <w:tc>
          <w:tcPr>
            <w:tcW w:w="636" w:type="dxa"/>
            <w:vAlign w:val="center"/>
          </w:tcPr>
          <w:p w14:paraId="3800D92B"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tr w:rsidR="00BB604E" w:rsidRPr="00E2710A" w14:paraId="5680E276" w14:textId="77777777" w:rsidTr="0074502C">
        <w:trPr>
          <w:gridAfter w:val="1"/>
          <w:wAfter w:w="77" w:type="dxa"/>
          <w:trHeight w:val="1269"/>
        </w:trPr>
        <w:tc>
          <w:tcPr>
            <w:tcW w:w="704" w:type="dxa"/>
            <w:vAlign w:val="center"/>
          </w:tcPr>
          <w:p w14:paraId="58939BEC" w14:textId="2C42DFD3" w:rsidR="00BB604E" w:rsidRPr="00E2710A" w:rsidRDefault="00BB604E" w:rsidP="00C509D7">
            <w:pPr>
              <w:spacing w:before="60" w:after="60" w:line="240" w:lineRule="auto"/>
              <w:jc w:val="center"/>
              <w:rPr>
                <w:rFonts w:ascii="Times New Roman" w:eastAsia="Calibri" w:hAnsi="Times New Roman" w:cs="Times New Roman"/>
                <w:sz w:val="26"/>
                <w:szCs w:val="26"/>
              </w:rPr>
            </w:pPr>
            <w:bookmarkStart w:id="2" w:name="_Hlk161909835"/>
            <w:r>
              <w:rPr>
                <w:rFonts w:ascii="Times New Roman" w:eastAsia="Calibri" w:hAnsi="Times New Roman" w:cs="Times New Roman"/>
                <w:sz w:val="26"/>
                <w:szCs w:val="26"/>
              </w:rPr>
              <w:t>11</w:t>
            </w:r>
          </w:p>
        </w:tc>
        <w:tc>
          <w:tcPr>
            <w:tcW w:w="6452" w:type="dxa"/>
            <w:vAlign w:val="center"/>
          </w:tcPr>
          <w:p w14:paraId="31D1A1D9" w14:textId="165701D0" w:rsidR="00BB604E" w:rsidRPr="00E2710A" w:rsidRDefault="00BB604E" w:rsidP="0074502C">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eastAsia="Calibri" w:hAnsi="Times New Roman" w:cs="Times New Roman"/>
                <w:sz w:val="26"/>
                <w:szCs w:val="26"/>
              </w:rPr>
              <w:t>Phối hợp tham gia góp ý kiến vào dự thảo văn bản quy phạm pháp luật khi các vụ, đơn vị gửi xin ý kiến</w:t>
            </w:r>
          </w:p>
        </w:tc>
        <w:tc>
          <w:tcPr>
            <w:tcW w:w="2527" w:type="dxa"/>
            <w:gridSpan w:val="2"/>
            <w:vAlign w:val="center"/>
          </w:tcPr>
          <w:p w14:paraId="523AD800" w14:textId="22ED33A6" w:rsidR="00BB604E" w:rsidRPr="00E2710A" w:rsidRDefault="00BB604E" w:rsidP="00C509D7">
            <w:pPr>
              <w:spacing w:before="60" w:after="60" w:line="240" w:lineRule="auto"/>
              <w:rPr>
                <w:rFonts w:ascii="Times New Roman" w:eastAsia="Calibri" w:hAnsi="Times New Roman" w:cs="Times New Roman"/>
                <w:sz w:val="26"/>
                <w:szCs w:val="26"/>
              </w:rPr>
            </w:pPr>
            <w:r w:rsidRPr="00E2710A">
              <w:rPr>
                <w:rStyle w:val="fontstyle01"/>
                <w:rFonts w:ascii="Times New Roman" w:hAnsi="Times New Roman" w:cs="Times New Roman"/>
                <w:color w:val="auto"/>
                <w:sz w:val="26"/>
                <w:szCs w:val="26"/>
              </w:rPr>
              <w:t>Các chuyên viên</w:t>
            </w:r>
          </w:p>
        </w:tc>
        <w:tc>
          <w:tcPr>
            <w:tcW w:w="2811" w:type="dxa"/>
            <w:vAlign w:val="center"/>
          </w:tcPr>
          <w:p w14:paraId="367D4D7E" w14:textId="00E32BCB" w:rsidR="00BB604E" w:rsidRPr="00E2710A" w:rsidRDefault="00BB604E" w:rsidP="00C509D7">
            <w:pPr>
              <w:spacing w:before="60" w:after="60" w:line="240" w:lineRule="auto"/>
              <w:jc w:val="center"/>
              <w:rPr>
                <w:rStyle w:val="fontstyle01"/>
                <w:rFonts w:ascii="Times New Roman" w:hAnsi="Times New Roman" w:cs="Times New Roman"/>
                <w:color w:val="auto"/>
                <w:sz w:val="26"/>
                <w:szCs w:val="26"/>
              </w:rPr>
            </w:pPr>
            <w:r w:rsidRPr="00E2710A">
              <w:rPr>
                <w:rStyle w:val="fontstyle01"/>
                <w:rFonts w:ascii="Times New Roman" w:hAnsi="Times New Roman" w:cs="Times New Roman"/>
                <w:color w:val="auto"/>
                <w:sz w:val="26"/>
                <w:szCs w:val="26"/>
              </w:rPr>
              <w:t>Lãnh đạo Vụ</w:t>
            </w:r>
          </w:p>
        </w:tc>
        <w:tc>
          <w:tcPr>
            <w:tcW w:w="1401" w:type="dxa"/>
            <w:vAlign w:val="center"/>
          </w:tcPr>
          <w:p w14:paraId="0012BE48" w14:textId="2613BEF9"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Các ngày trong tuần</w:t>
            </w:r>
          </w:p>
        </w:tc>
        <w:tc>
          <w:tcPr>
            <w:tcW w:w="990" w:type="dxa"/>
            <w:vAlign w:val="center"/>
          </w:tcPr>
          <w:p w14:paraId="6A1A8C06" w14:textId="5E922116"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Công văn</w:t>
            </w:r>
          </w:p>
        </w:tc>
        <w:tc>
          <w:tcPr>
            <w:tcW w:w="636" w:type="dxa"/>
            <w:vAlign w:val="center"/>
          </w:tcPr>
          <w:p w14:paraId="177AA10B"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bookmarkEnd w:id="2"/>
      <w:tr w:rsidR="00BB604E" w:rsidRPr="00E2710A" w14:paraId="68156E84" w14:textId="77777777" w:rsidTr="00E2710A">
        <w:trPr>
          <w:gridAfter w:val="1"/>
          <w:wAfter w:w="77" w:type="dxa"/>
          <w:trHeight w:val="1124"/>
        </w:trPr>
        <w:tc>
          <w:tcPr>
            <w:tcW w:w="704" w:type="dxa"/>
            <w:vAlign w:val="center"/>
          </w:tcPr>
          <w:p w14:paraId="52BCA593" w14:textId="1C917846"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lastRenderedPageBreak/>
              <w:t>12</w:t>
            </w:r>
          </w:p>
        </w:tc>
        <w:tc>
          <w:tcPr>
            <w:tcW w:w="6452" w:type="dxa"/>
            <w:vAlign w:val="center"/>
          </w:tcPr>
          <w:p w14:paraId="2A28E0B4" w14:textId="270C2B0A" w:rsidR="00BB604E" w:rsidRPr="00E2710A" w:rsidRDefault="00BB604E"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eastAsia="Calibri" w:hAnsi="Times New Roman" w:cs="Times New Roman"/>
                <w:sz w:val="26"/>
                <w:szCs w:val="26"/>
              </w:rPr>
              <w:t>Thực hiện các nhiệm vụ công tác khác theo chức năng, nhiệm vụ và Lãnh đạo Ủy ban giao</w:t>
            </w:r>
          </w:p>
        </w:tc>
        <w:tc>
          <w:tcPr>
            <w:tcW w:w="2527" w:type="dxa"/>
            <w:gridSpan w:val="2"/>
            <w:vAlign w:val="center"/>
          </w:tcPr>
          <w:p w14:paraId="7D412D3B" w14:textId="18DBD8EE" w:rsidR="00BB604E" w:rsidRPr="00E2710A" w:rsidRDefault="00BB604E" w:rsidP="00C509D7">
            <w:pPr>
              <w:spacing w:before="60" w:after="60" w:line="240" w:lineRule="auto"/>
              <w:rPr>
                <w:rStyle w:val="fontstyle01"/>
                <w:rFonts w:ascii="Times New Roman" w:hAnsi="Times New Roman" w:cs="Times New Roman"/>
                <w:color w:val="auto"/>
                <w:sz w:val="26"/>
                <w:szCs w:val="26"/>
              </w:rPr>
            </w:pPr>
            <w:r w:rsidRPr="00E2710A">
              <w:rPr>
                <w:rFonts w:ascii="Times New Roman" w:eastAsia="Calibri" w:hAnsi="Times New Roman" w:cs="Times New Roman"/>
                <w:sz w:val="26"/>
                <w:szCs w:val="26"/>
              </w:rPr>
              <w:t>Các chuyên viên</w:t>
            </w:r>
          </w:p>
        </w:tc>
        <w:tc>
          <w:tcPr>
            <w:tcW w:w="2811" w:type="dxa"/>
            <w:vAlign w:val="center"/>
          </w:tcPr>
          <w:p w14:paraId="48713A74" w14:textId="451DE213" w:rsidR="00BB604E" w:rsidRPr="00E2710A" w:rsidRDefault="00BB604E" w:rsidP="00C509D7">
            <w:pPr>
              <w:spacing w:before="60" w:after="60" w:line="240" w:lineRule="auto"/>
              <w:jc w:val="center"/>
              <w:rPr>
                <w:rStyle w:val="fontstyle01"/>
                <w:rFonts w:ascii="Times New Roman" w:hAnsi="Times New Roman" w:cs="Times New Roman"/>
                <w:color w:val="auto"/>
                <w:sz w:val="26"/>
                <w:szCs w:val="26"/>
              </w:rPr>
            </w:pPr>
            <w:r w:rsidRPr="00E2710A">
              <w:rPr>
                <w:rFonts w:ascii="Times New Roman" w:eastAsia="Calibri" w:hAnsi="Times New Roman" w:cs="Times New Roman"/>
                <w:sz w:val="26"/>
                <w:szCs w:val="26"/>
              </w:rPr>
              <w:t>Lãnh đạo Vụ</w:t>
            </w:r>
          </w:p>
        </w:tc>
        <w:tc>
          <w:tcPr>
            <w:tcW w:w="1401" w:type="dxa"/>
            <w:vAlign w:val="center"/>
          </w:tcPr>
          <w:p w14:paraId="3ADC3E18" w14:textId="2676D4E9"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Các ngày trong tuần</w:t>
            </w:r>
          </w:p>
        </w:tc>
        <w:tc>
          <w:tcPr>
            <w:tcW w:w="990" w:type="dxa"/>
            <w:vAlign w:val="center"/>
          </w:tcPr>
          <w:p w14:paraId="2E470346" w14:textId="6DE80E07" w:rsidR="00BB604E" w:rsidRPr="00E2710A" w:rsidRDefault="00BB604E" w:rsidP="00C509D7">
            <w:pPr>
              <w:spacing w:before="60" w:after="60" w:line="240" w:lineRule="auto"/>
              <w:jc w:val="center"/>
              <w:rPr>
                <w:rFonts w:ascii="Times New Roman" w:eastAsia="Calibri" w:hAnsi="Times New Roman" w:cs="Times New Roman"/>
                <w:sz w:val="26"/>
                <w:szCs w:val="26"/>
              </w:rPr>
            </w:pPr>
          </w:p>
        </w:tc>
        <w:tc>
          <w:tcPr>
            <w:tcW w:w="636" w:type="dxa"/>
            <w:vAlign w:val="center"/>
          </w:tcPr>
          <w:p w14:paraId="75556520"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tr w:rsidR="00BB604E" w:rsidRPr="00E2710A" w14:paraId="7EACCF0B" w14:textId="77777777" w:rsidTr="00F87D92">
        <w:trPr>
          <w:gridAfter w:val="1"/>
          <w:wAfter w:w="77" w:type="dxa"/>
          <w:trHeight w:val="983"/>
        </w:trPr>
        <w:tc>
          <w:tcPr>
            <w:tcW w:w="704" w:type="dxa"/>
            <w:vAlign w:val="center"/>
          </w:tcPr>
          <w:p w14:paraId="6FA35841" w14:textId="13BFC802"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13</w:t>
            </w:r>
          </w:p>
        </w:tc>
        <w:tc>
          <w:tcPr>
            <w:tcW w:w="6452" w:type="dxa"/>
            <w:vAlign w:val="center"/>
          </w:tcPr>
          <w:p w14:paraId="687DAF38" w14:textId="37D2B899" w:rsidR="00BB604E" w:rsidRPr="00E2710A" w:rsidRDefault="00BB604E" w:rsidP="00C509D7">
            <w:pPr>
              <w:keepNext/>
              <w:tabs>
                <w:tab w:val="left" w:pos="6580"/>
              </w:tabs>
              <w:spacing w:before="60" w:after="60" w:line="240" w:lineRule="auto"/>
              <w:jc w:val="both"/>
              <w:outlineLvl w:val="1"/>
              <w:rPr>
                <w:rFonts w:ascii="Times New Roman" w:eastAsia="Calibri" w:hAnsi="Times New Roman" w:cs="Times New Roman"/>
                <w:sz w:val="26"/>
                <w:szCs w:val="26"/>
              </w:rPr>
            </w:pPr>
            <w:r w:rsidRPr="00E2710A">
              <w:rPr>
                <w:rFonts w:ascii="Times New Roman" w:eastAsia="Calibri" w:hAnsi="Times New Roman" w:cs="Times New Roman"/>
                <w:sz w:val="26"/>
                <w:szCs w:val="26"/>
              </w:rPr>
              <w:t>Công tác văn thư và xây dựng báo cáo tuần</w:t>
            </w:r>
          </w:p>
        </w:tc>
        <w:tc>
          <w:tcPr>
            <w:tcW w:w="2527" w:type="dxa"/>
            <w:gridSpan w:val="2"/>
            <w:vAlign w:val="center"/>
          </w:tcPr>
          <w:p w14:paraId="2A00AA23" w14:textId="77777777" w:rsidR="00BB604E" w:rsidRPr="00E2710A" w:rsidRDefault="00BB604E" w:rsidP="007A28AD">
            <w:pPr>
              <w:spacing w:before="60" w:after="60" w:line="240" w:lineRule="auto"/>
              <w:rPr>
                <w:rFonts w:ascii="Times New Roman" w:eastAsia="Calibri" w:hAnsi="Times New Roman" w:cs="Times New Roman"/>
                <w:sz w:val="26"/>
                <w:szCs w:val="26"/>
              </w:rPr>
            </w:pPr>
            <w:r w:rsidRPr="00E2710A">
              <w:rPr>
                <w:rFonts w:ascii="Times New Roman" w:eastAsia="Calibri" w:hAnsi="Times New Roman" w:cs="Times New Roman"/>
                <w:sz w:val="26"/>
                <w:szCs w:val="26"/>
              </w:rPr>
              <w:t>Chuyên viên:</w:t>
            </w:r>
          </w:p>
          <w:p w14:paraId="38B7F00E" w14:textId="768BD169" w:rsidR="00BB604E" w:rsidRPr="00E2710A" w:rsidRDefault="00BB604E" w:rsidP="00C509D7">
            <w:pPr>
              <w:spacing w:before="60" w:after="60" w:line="240" w:lineRule="auto"/>
              <w:rPr>
                <w:rStyle w:val="fontstyle01"/>
                <w:rFonts w:ascii="Times New Roman" w:hAnsi="Times New Roman" w:cs="Times New Roman"/>
                <w:color w:val="auto"/>
                <w:sz w:val="26"/>
                <w:szCs w:val="26"/>
              </w:rPr>
            </w:pPr>
            <w:r w:rsidRPr="00E2710A">
              <w:rPr>
                <w:rFonts w:ascii="Times New Roman" w:eastAsia="Calibri" w:hAnsi="Times New Roman" w:cs="Times New Roman"/>
                <w:sz w:val="26"/>
                <w:szCs w:val="26"/>
              </w:rPr>
              <w:t>Hoàng Thị Liệu</w:t>
            </w:r>
          </w:p>
        </w:tc>
        <w:tc>
          <w:tcPr>
            <w:tcW w:w="2811" w:type="dxa"/>
            <w:vAlign w:val="center"/>
          </w:tcPr>
          <w:p w14:paraId="03811478" w14:textId="6CED9B08" w:rsidR="00BB604E" w:rsidRPr="00E2710A" w:rsidRDefault="00BB604E" w:rsidP="00C509D7">
            <w:pPr>
              <w:spacing w:before="60" w:after="60" w:line="240" w:lineRule="auto"/>
              <w:jc w:val="center"/>
              <w:rPr>
                <w:rStyle w:val="fontstyle01"/>
                <w:rFonts w:ascii="Times New Roman" w:hAnsi="Times New Roman" w:cs="Times New Roman"/>
                <w:color w:val="auto"/>
                <w:sz w:val="26"/>
                <w:szCs w:val="26"/>
              </w:rPr>
            </w:pPr>
            <w:r w:rsidRPr="00E2710A">
              <w:rPr>
                <w:rFonts w:ascii="Times New Roman" w:eastAsia="Calibri" w:hAnsi="Times New Roman" w:cs="Times New Roman"/>
                <w:sz w:val="26"/>
                <w:szCs w:val="26"/>
              </w:rPr>
              <w:t>PVT. Chử Văn Thung</w:t>
            </w:r>
          </w:p>
        </w:tc>
        <w:tc>
          <w:tcPr>
            <w:tcW w:w="1401" w:type="dxa"/>
            <w:vAlign w:val="center"/>
          </w:tcPr>
          <w:p w14:paraId="09FAE8BC" w14:textId="726185B4"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Các ngày trong tuần</w:t>
            </w:r>
          </w:p>
        </w:tc>
        <w:tc>
          <w:tcPr>
            <w:tcW w:w="990" w:type="dxa"/>
            <w:vAlign w:val="center"/>
          </w:tcPr>
          <w:p w14:paraId="79BF1D0E" w14:textId="225337B7" w:rsidR="00BB604E" w:rsidRPr="00E2710A" w:rsidRDefault="00BB604E" w:rsidP="00C509D7">
            <w:pPr>
              <w:spacing w:before="60" w:after="60" w:line="240" w:lineRule="auto"/>
              <w:jc w:val="center"/>
              <w:rPr>
                <w:rFonts w:ascii="Times New Roman" w:eastAsia="Calibri" w:hAnsi="Times New Roman" w:cs="Times New Roman"/>
                <w:sz w:val="26"/>
                <w:szCs w:val="26"/>
              </w:rPr>
            </w:pPr>
            <w:r w:rsidRPr="00E2710A">
              <w:rPr>
                <w:rFonts w:ascii="Times New Roman" w:eastAsia="Calibri" w:hAnsi="Times New Roman" w:cs="Times New Roman"/>
                <w:sz w:val="26"/>
                <w:szCs w:val="26"/>
              </w:rPr>
              <w:t>Báo cáo</w:t>
            </w:r>
          </w:p>
        </w:tc>
        <w:tc>
          <w:tcPr>
            <w:tcW w:w="636" w:type="dxa"/>
            <w:vAlign w:val="center"/>
          </w:tcPr>
          <w:p w14:paraId="33CA9B19" w14:textId="77777777" w:rsidR="00BB604E" w:rsidRPr="00E2710A" w:rsidRDefault="00BB604E" w:rsidP="00C509D7">
            <w:pPr>
              <w:spacing w:before="60" w:after="60" w:line="240" w:lineRule="auto"/>
              <w:jc w:val="both"/>
              <w:rPr>
                <w:rFonts w:ascii="Times New Roman" w:eastAsia="Calibri" w:hAnsi="Times New Roman" w:cs="Times New Roman"/>
                <w:sz w:val="26"/>
                <w:szCs w:val="26"/>
              </w:rPr>
            </w:pPr>
          </w:p>
        </w:tc>
      </w:tr>
      <w:tr w:rsidR="00BB604E" w:rsidRPr="00E2710A" w14:paraId="5CA1AAB6" w14:textId="77777777" w:rsidTr="00E27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3"/>
        </w:trPr>
        <w:tc>
          <w:tcPr>
            <w:tcW w:w="8811" w:type="dxa"/>
            <w:gridSpan w:val="3"/>
            <w:vAlign w:val="center"/>
          </w:tcPr>
          <w:p w14:paraId="693DE416" w14:textId="35997285" w:rsidR="00BB604E" w:rsidRPr="00E2710A" w:rsidRDefault="00BB604E" w:rsidP="00C509D7">
            <w:pPr>
              <w:spacing w:after="0" w:line="240" w:lineRule="auto"/>
              <w:rPr>
                <w:rFonts w:ascii="Times New Roman" w:eastAsia="Calibri" w:hAnsi="Times New Roman" w:cs="Times New Roman"/>
                <w:b/>
                <w:bCs/>
                <w:i/>
                <w:sz w:val="26"/>
                <w:szCs w:val="26"/>
              </w:rPr>
            </w:pPr>
            <w:r w:rsidRPr="00E2710A">
              <w:rPr>
                <w:rFonts w:ascii="Times New Roman" w:eastAsia="Calibri" w:hAnsi="Times New Roman" w:cs="Times New Roman"/>
                <w:b/>
                <w:bCs/>
                <w:i/>
                <w:sz w:val="26"/>
                <w:szCs w:val="26"/>
              </w:rPr>
              <w:t>N</w:t>
            </w:r>
            <w:r w:rsidRPr="00E2710A">
              <w:rPr>
                <w:rFonts w:ascii="Times New Roman" w:eastAsia="Calibri" w:hAnsi="Times New Roman" w:cs="Times New Roman"/>
                <w:b/>
                <w:bCs/>
                <w:i/>
                <w:sz w:val="26"/>
                <w:szCs w:val="26"/>
                <w:lang w:val="vi-VN"/>
              </w:rPr>
              <w:t>ơi nhận:</w:t>
            </w:r>
          </w:p>
          <w:p w14:paraId="06641D0D" w14:textId="77777777" w:rsidR="00BB604E" w:rsidRPr="00E2710A" w:rsidRDefault="00BB604E" w:rsidP="00C509D7">
            <w:pPr>
              <w:spacing w:after="0" w:line="240" w:lineRule="auto"/>
              <w:rPr>
                <w:rFonts w:ascii="Times New Roman" w:eastAsia="Calibri" w:hAnsi="Times New Roman" w:cs="Times New Roman"/>
                <w:b/>
                <w:bCs/>
                <w:i/>
                <w:szCs w:val="26"/>
              </w:rPr>
            </w:pPr>
            <w:r w:rsidRPr="00E2710A">
              <w:rPr>
                <w:rFonts w:ascii="Times New Roman" w:eastAsia="Calibri" w:hAnsi="Times New Roman" w:cs="Times New Roman"/>
                <w:b/>
                <w:bCs/>
                <w:i/>
                <w:szCs w:val="26"/>
                <w:lang w:val="vi-VN"/>
              </w:rPr>
              <w:t>-</w:t>
            </w:r>
            <w:r w:rsidRPr="00E2710A">
              <w:rPr>
                <w:rFonts w:ascii="Times New Roman" w:eastAsia="Calibri" w:hAnsi="Times New Roman" w:cs="Times New Roman"/>
                <w:bCs/>
                <w:szCs w:val="26"/>
                <w:lang w:val="vi-VN"/>
              </w:rPr>
              <w:t xml:space="preserve"> Bộ trưởng, Chủ nhiệm (để b/c);</w:t>
            </w:r>
          </w:p>
          <w:p w14:paraId="49BB3544" w14:textId="77777777" w:rsidR="00BB604E" w:rsidRPr="00E2710A" w:rsidRDefault="00BB604E" w:rsidP="00C509D7">
            <w:pPr>
              <w:spacing w:after="0" w:line="240" w:lineRule="auto"/>
              <w:rPr>
                <w:rFonts w:ascii="Times New Roman" w:eastAsia="Calibri" w:hAnsi="Times New Roman" w:cs="Times New Roman"/>
                <w:bCs/>
                <w:szCs w:val="26"/>
              </w:rPr>
            </w:pPr>
            <w:r w:rsidRPr="00E2710A">
              <w:rPr>
                <w:rFonts w:ascii="Times New Roman" w:eastAsia="Calibri" w:hAnsi="Times New Roman" w:cs="Times New Roman"/>
                <w:bCs/>
                <w:szCs w:val="26"/>
                <w:lang w:val="vi-VN"/>
              </w:rPr>
              <w:t xml:space="preserve">- Thứ trưởng, Phó Chủ nhiệm </w:t>
            </w:r>
            <w:r w:rsidRPr="00E2710A">
              <w:rPr>
                <w:rFonts w:ascii="Times New Roman" w:eastAsia="Calibri" w:hAnsi="Times New Roman" w:cs="Times New Roman"/>
                <w:bCs/>
                <w:szCs w:val="26"/>
              </w:rPr>
              <w:t>Y Thông</w:t>
            </w:r>
            <w:r w:rsidRPr="00E2710A">
              <w:rPr>
                <w:rFonts w:ascii="Times New Roman" w:eastAsia="Calibri" w:hAnsi="Times New Roman" w:cs="Times New Roman"/>
                <w:bCs/>
                <w:szCs w:val="26"/>
                <w:lang w:val="vi-VN"/>
              </w:rPr>
              <w:t xml:space="preserve"> (để b/c);</w:t>
            </w:r>
          </w:p>
          <w:p w14:paraId="2DF75EBA" w14:textId="77777777" w:rsidR="00BB604E" w:rsidRPr="00E2710A" w:rsidRDefault="00BB604E" w:rsidP="00C509D7">
            <w:pPr>
              <w:spacing w:after="0" w:line="240" w:lineRule="auto"/>
              <w:rPr>
                <w:rFonts w:ascii="Times New Roman" w:eastAsia="Calibri" w:hAnsi="Times New Roman" w:cs="Times New Roman"/>
                <w:bCs/>
                <w:szCs w:val="26"/>
                <w:lang w:val="vi-VN"/>
              </w:rPr>
            </w:pPr>
            <w:r w:rsidRPr="00E2710A">
              <w:rPr>
                <w:rFonts w:ascii="Times New Roman" w:eastAsia="Calibri" w:hAnsi="Times New Roman" w:cs="Times New Roman"/>
                <w:bCs/>
                <w:szCs w:val="26"/>
                <w:lang w:val="vi-VN"/>
              </w:rPr>
              <w:t xml:space="preserve">- VPUB, </w:t>
            </w:r>
            <w:r w:rsidRPr="00E2710A">
              <w:rPr>
                <w:rFonts w:ascii="Times New Roman" w:eastAsia="Calibri" w:hAnsi="Times New Roman" w:cs="Times New Roman"/>
                <w:bCs/>
                <w:szCs w:val="26"/>
              </w:rPr>
              <w:t>Cổng TTĐT</w:t>
            </w:r>
            <w:r w:rsidRPr="00E2710A">
              <w:rPr>
                <w:rFonts w:ascii="Times New Roman" w:eastAsia="Calibri" w:hAnsi="Times New Roman" w:cs="Times New Roman"/>
                <w:bCs/>
                <w:szCs w:val="26"/>
                <w:lang w:val="vi-VN"/>
              </w:rPr>
              <w:t>;</w:t>
            </w:r>
          </w:p>
          <w:p w14:paraId="05F9C410" w14:textId="77777777" w:rsidR="00BB604E" w:rsidRPr="00E2710A" w:rsidRDefault="00BB604E" w:rsidP="00C509D7">
            <w:pPr>
              <w:spacing w:after="0" w:line="240" w:lineRule="auto"/>
              <w:jc w:val="both"/>
              <w:rPr>
                <w:rFonts w:ascii="Times New Roman" w:eastAsia="Calibri" w:hAnsi="Times New Roman" w:cs="Times New Roman"/>
                <w:bCs/>
                <w:szCs w:val="26"/>
                <w:lang w:val="vi-VN"/>
              </w:rPr>
            </w:pPr>
            <w:r w:rsidRPr="00E2710A">
              <w:rPr>
                <w:rFonts w:ascii="Times New Roman" w:eastAsia="Calibri" w:hAnsi="Times New Roman" w:cs="Times New Roman"/>
                <w:bCs/>
                <w:szCs w:val="26"/>
                <w:lang w:val="vi-VN"/>
              </w:rPr>
              <w:t>- Công chức Vụ Pháp chế (t</w:t>
            </w:r>
            <w:r w:rsidRPr="00E2710A">
              <w:rPr>
                <w:rFonts w:ascii="Times New Roman" w:eastAsia="Calibri" w:hAnsi="Times New Roman" w:cs="Times New Roman"/>
                <w:bCs/>
                <w:szCs w:val="26"/>
              </w:rPr>
              <w:t>/h</w:t>
            </w:r>
            <w:r w:rsidRPr="00E2710A">
              <w:rPr>
                <w:rFonts w:ascii="Times New Roman" w:eastAsia="Calibri" w:hAnsi="Times New Roman" w:cs="Times New Roman"/>
                <w:bCs/>
                <w:szCs w:val="26"/>
                <w:lang w:val="vi-VN"/>
              </w:rPr>
              <w:t>)</w:t>
            </w:r>
          </w:p>
          <w:p w14:paraId="59E36005" w14:textId="77777777" w:rsidR="00BB604E" w:rsidRPr="00E2710A" w:rsidRDefault="00BB604E" w:rsidP="00C509D7">
            <w:pPr>
              <w:spacing w:after="0" w:line="240" w:lineRule="auto"/>
              <w:jc w:val="both"/>
              <w:rPr>
                <w:rFonts w:ascii="Times New Roman" w:eastAsia="Calibri" w:hAnsi="Times New Roman" w:cs="Times New Roman"/>
                <w:bCs/>
                <w:sz w:val="26"/>
                <w:szCs w:val="26"/>
                <w:lang w:val="vi-VN"/>
              </w:rPr>
            </w:pPr>
            <w:r w:rsidRPr="00E2710A">
              <w:rPr>
                <w:rFonts w:ascii="Times New Roman" w:eastAsia="Calibri" w:hAnsi="Times New Roman" w:cs="Times New Roman"/>
                <w:bCs/>
                <w:szCs w:val="26"/>
                <w:lang w:val="vi-VN"/>
              </w:rPr>
              <w:t>- Lưu: PC.</w:t>
            </w:r>
          </w:p>
        </w:tc>
        <w:tc>
          <w:tcPr>
            <w:tcW w:w="6787" w:type="dxa"/>
            <w:gridSpan w:val="6"/>
            <w:vAlign w:val="center"/>
          </w:tcPr>
          <w:p w14:paraId="02E7813A" w14:textId="77777777" w:rsidR="00BB604E" w:rsidRPr="00E2710A" w:rsidRDefault="00BB604E" w:rsidP="00C509D7">
            <w:pPr>
              <w:spacing w:after="0" w:line="288" w:lineRule="auto"/>
              <w:jc w:val="center"/>
              <w:rPr>
                <w:rFonts w:ascii="Times New Roman" w:eastAsia="Calibri" w:hAnsi="Times New Roman" w:cs="Times New Roman"/>
                <w:b/>
                <w:bCs/>
                <w:sz w:val="26"/>
                <w:szCs w:val="26"/>
                <w:lang w:val="vi-VN"/>
              </w:rPr>
            </w:pPr>
          </w:p>
          <w:p w14:paraId="2C94F15E" w14:textId="77777777" w:rsidR="00BB604E" w:rsidRPr="00E2710A" w:rsidRDefault="00BB604E" w:rsidP="00C509D7">
            <w:pPr>
              <w:spacing w:after="0" w:line="288" w:lineRule="auto"/>
              <w:jc w:val="center"/>
              <w:rPr>
                <w:rFonts w:ascii="Times New Roman" w:eastAsia="Calibri" w:hAnsi="Times New Roman" w:cs="Times New Roman"/>
                <w:b/>
                <w:bCs/>
                <w:sz w:val="26"/>
                <w:szCs w:val="26"/>
              </w:rPr>
            </w:pPr>
          </w:p>
          <w:p w14:paraId="065546A5" w14:textId="14AC2F08" w:rsidR="00BB604E" w:rsidRPr="00E2710A" w:rsidRDefault="00BB604E" w:rsidP="00C509D7">
            <w:pPr>
              <w:spacing w:after="0" w:line="288" w:lineRule="auto"/>
              <w:jc w:val="center"/>
              <w:rPr>
                <w:rFonts w:ascii="Times New Roman" w:eastAsia="Calibri" w:hAnsi="Times New Roman" w:cs="Times New Roman"/>
                <w:b/>
                <w:bCs/>
                <w:sz w:val="26"/>
                <w:szCs w:val="26"/>
              </w:rPr>
            </w:pPr>
            <w:r w:rsidRPr="00E2710A">
              <w:rPr>
                <w:rFonts w:ascii="Times New Roman" w:eastAsia="Calibri" w:hAnsi="Times New Roman" w:cs="Times New Roman"/>
                <w:b/>
                <w:bCs/>
                <w:sz w:val="26"/>
                <w:szCs w:val="26"/>
              </w:rPr>
              <w:t xml:space="preserve">KT. </w:t>
            </w:r>
            <w:r w:rsidRPr="00E2710A">
              <w:rPr>
                <w:rFonts w:ascii="Times New Roman" w:eastAsia="Calibri" w:hAnsi="Times New Roman" w:cs="Times New Roman"/>
                <w:b/>
                <w:bCs/>
                <w:sz w:val="26"/>
                <w:szCs w:val="26"/>
                <w:lang w:val="vi-VN"/>
              </w:rPr>
              <w:t>VỤ TRƯỞNG</w:t>
            </w:r>
          </w:p>
          <w:p w14:paraId="702D831E" w14:textId="435BBEC5" w:rsidR="00BB604E" w:rsidRPr="00E2710A" w:rsidRDefault="00BB604E" w:rsidP="00C509D7">
            <w:pPr>
              <w:spacing w:after="0" w:line="288" w:lineRule="auto"/>
              <w:jc w:val="center"/>
              <w:rPr>
                <w:rFonts w:ascii="Times New Roman" w:eastAsia="Calibri" w:hAnsi="Times New Roman" w:cs="Times New Roman"/>
                <w:b/>
                <w:bCs/>
                <w:sz w:val="26"/>
                <w:szCs w:val="26"/>
              </w:rPr>
            </w:pPr>
            <w:r w:rsidRPr="00E2710A">
              <w:rPr>
                <w:rFonts w:ascii="Times New Roman" w:eastAsia="Calibri" w:hAnsi="Times New Roman" w:cs="Times New Roman"/>
                <w:b/>
                <w:bCs/>
                <w:sz w:val="26"/>
                <w:szCs w:val="26"/>
              </w:rPr>
              <w:t>PHÓ VỤ TRƯỞNG</w:t>
            </w:r>
          </w:p>
          <w:p w14:paraId="3F050D75" w14:textId="5117361B" w:rsidR="00BB604E" w:rsidRPr="00E2710A" w:rsidRDefault="00BB604E" w:rsidP="00C509D7">
            <w:pPr>
              <w:spacing w:after="0" w:line="288" w:lineRule="auto"/>
              <w:rPr>
                <w:rFonts w:ascii="Times New Roman" w:eastAsia="Calibri" w:hAnsi="Times New Roman" w:cs="Times New Roman"/>
                <w:b/>
                <w:bCs/>
                <w:sz w:val="26"/>
                <w:szCs w:val="26"/>
              </w:rPr>
            </w:pPr>
            <w:r w:rsidRPr="00E2710A">
              <w:rPr>
                <w:rFonts w:ascii="Times New Roman" w:eastAsia="Calibri" w:hAnsi="Times New Roman" w:cs="Times New Roman"/>
                <w:b/>
                <w:bCs/>
                <w:sz w:val="26"/>
                <w:szCs w:val="26"/>
              </w:rPr>
              <w:t xml:space="preserve"> </w:t>
            </w:r>
          </w:p>
          <w:p w14:paraId="4D72FA48" w14:textId="77777777" w:rsidR="00BB604E" w:rsidRDefault="00BB604E" w:rsidP="00C509D7">
            <w:pPr>
              <w:spacing w:after="0" w:line="288" w:lineRule="auto"/>
              <w:jc w:val="center"/>
              <w:rPr>
                <w:rFonts w:ascii="Times New Roman" w:eastAsia="Calibri" w:hAnsi="Times New Roman" w:cs="Times New Roman"/>
                <w:b/>
                <w:bCs/>
                <w:sz w:val="26"/>
                <w:szCs w:val="26"/>
              </w:rPr>
            </w:pPr>
          </w:p>
          <w:p w14:paraId="24B85561" w14:textId="18635071" w:rsidR="00BB604E" w:rsidRPr="007071D1" w:rsidRDefault="007071D1" w:rsidP="00C509D7">
            <w:pPr>
              <w:spacing w:after="0" w:line="288" w:lineRule="auto"/>
              <w:jc w:val="center"/>
              <w:rPr>
                <w:rFonts w:ascii="Times New Roman" w:eastAsia="Calibri" w:hAnsi="Times New Roman" w:cs="Times New Roman"/>
                <w:bCs/>
                <w:sz w:val="26"/>
                <w:szCs w:val="26"/>
              </w:rPr>
            </w:pPr>
            <w:bookmarkStart w:id="3" w:name="_GoBack"/>
            <w:r w:rsidRPr="007071D1">
              <w:rPr>
                <w:rFonts w:ascii="Times New Roman" w:eastAsia="Calibri" w:hAnsi="Times New Roman" w:cs="Times New Roman"/>
                <w:bCs/>
                <w:sz w:val="26"/>
                <w:szCs w:val="26"/>
              </w:rPr>
              <w:t>(đã ký)</w:t>
            </w:r>
          </w:p>
          <w:bookmarkEnd w:id="3"/>
          <w:p w14:paraId="4EB02F79" w14:textId="77777777" w:rsidR="00BB604E" w:rsidRPr="00E2710A" w:rsidRDefault="00BB604E" w:rsidP="00C509D7">
            <w:pPr>
              <w:spacing w:after="0" w:line="288" w:lineRule="auto"/>
              <w:jc w:val="center"/>
              <w:rPr>
                <w:rFonts w:ascii="Times New Roman" w:eastAsia="Calibri" w:hAnsi="Times New Roman" w:cs="Times New Roman"/>
                <w:b/>
                <w:bCs/>
                <w:sz w:val="26"/>
                <w:szCs w:val="26"/>
              </w:rPr>
            </w:pPr>
          </w:p>
          <w:p w14:paraId="62882F5C" w14:textId="77777777" w:rsidR="00BB604E" w:rsidRPr="00E2710A" w:rsidRDefault="00BB604E" w:rsidP="00C509D7">
            <w:pPr>
              <w:spacing w:after="0" w:line="288" w:lineRule="auto"/>
              <w:jc w:val="center"/>
              <w:rPr>
                <w:rFonts w:ascii="Times New Roman" w:eastAsia="Calibri" w:hAnsi="Times New Roman" w:cs="Times New Roman"/>
                <w:b/>
                <w:bCs/>
                <w:sz w:val="26"/>
                <w:szCs w:val="26"/>
              </w:rPr>
            </w:pPr>
          </w:p>
          <w:p w14:paraId="242FE645" w14:textId="7FA0F705" w:rsidR="00BB604E" w:rsidRPr="00E2710A" w:rsidRDefault="00BB604E" w:rsidP="00C509D7">
            <w:pPr>
              <w:spacing w:after="0" w:line="288" w:lineRule="auto"/>
              <w:jc w:val="center"/>
              <w:rPr>
                <w:rFonts w:ascii="Times New Roman" w:eastAsia="Calibri" w:hAnsi="Times New Roman" w:cs="Times New Roman"/>
                <w:b/>
                <w:bCs/>
                <w:sz w:val="26"/>
                <w:szCs w:val="26"/>
              </w:rPr>
            </w:pPr>
            <w:r w:rsidRPr="00E2710A">
              <w:rPr>
                <w:rFonts w:ascii="Times New Roman" w:eastAsia="Calibri" w:hAnsi="Times New Roman" w:cs="Times New Roman"/>
                <w:b/>
                <w:bCs/>
                <w:sz w:val="26"/>
                <w:szCs w:val="26"/>
              </w:rPr>
              <w:t>Phan Hồng Thủy</w:t>
            </w:r>
          </w:p>
        </w:tc>
      </w:tr>
      <w:tr w:rsidR="00BB604E" w:rsidRPr="00E2710A" w14:paraId="1A1D2F20" w14:textId="77777777" w:rsidTr="00E27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11" w:type="dxa"/>
            <w:gridSpan w:val="3"/>
            <w:vAlign w:val="center"/>
          </w:tcPr>
          <w:p w14:paraId="4EE8C8D2" w14:textId="77777777" w:rsidR="00BB604E" w:rsidRPr="00E2710A" w:rsidRDefault="00BB604E" w:rsidP="00C509D7">
            <w:pPr>
              <w:spacing w:after="0" w:line="288" w:lineRule="auto"/>
              <w:rPr>
                <w:rFonts w:ascii="Times New Roman" w:eastAsia="Calibri" w:hAnsi="Times New Roman" w:cs="Times New Roman"/>
                <w:b/>
                <w:bCs/>
                <w:i/>
                <w:sz w:val="26"/>
                <w:szCs w:val="26"/>
              </w:rPr>
            </w:pPr>
          </w:p>
        </w:tc>
        <w:tc>
          <w:tcPr>
            <w:tcW w:w="6787" w:type="dxa"/>
            <w:gridSpan w:val="6"/>
            <w:vAlign w:val="center"/>
          </w:tcPr>
          <w:p w14:paraId="536D1075" w14:textId="77777777" w:rsidR="00BB604E" w:rsidRPr="00E2710A" w:rsidRDefault="00BB604E" w:rsidP="00C509D7">
            <w:pPr>
              <w:spacing w:after="0" w:line="288" w:lineRule="auto"/>
              <w:rPr>
                <w:rFonts w:ascii="Times New Roman" w:eastAsia="Calibri" w:hAnsi="Times New Roman" w:cs="Times New Roman"/>
                <w:b/>
                <w:bCs/>
                <w:sz w:val="26"/>
                <w:szCs w:val="26"/>
              </w:rPr>
            </w:pPr>
          </w:p>
        </w:tc>
      </w:tr>
      <w:tr w:rsidR="00BB604E" w:rsidRPr="00E2710A" w14:paraId="3E8BC747" w14:textId="77777777" w:rsidTr="00E27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11" w:type="dxa"/>
            <w:gridSpan w:val="3"/>
            <w:vAlign w:val="center"/>
          </w:tcPr>
          <w:p w14:paraId="38CA7EC0" w14:textId="77777777" w:rsidR="00BB604E" w:rsidRPr="00E2710A" w:rsidRDefault="00BB604E" w:rsidP="00C509D7">
            <w:pPr>
              <w:spacing w:after="0" w:line="288" w:lineRule="auto"/>
              <w:rPr>
                <w:rFonts w:ascii="Times New Roman" w:eastAsia="Calibri" w:hAnsi="Times New Roman" w:cs="Times New Roman"/>
                <w:b/>
                <w:bCs/>
                <w:i/>
                <w:sz w:val="26"/>
                <w:szCs w:val="26"/>
              </w:rPr>
            </w:pPr>
          </w:p>
        </w:tc>
        <w:tc>
          <w:tcPr>
            <w:tcW w:w="6787" w:type="dxa"/>
            <w:gridSpan w:val="6"/>
            <w:vAlign w:val="center"/>
          </w:tcPr>
          <w:p w14:paraId="4B6D636A" w14:textId="77777777" w:rsidR="00BB604E" w:rsidRPr="00E2710A" w:rsidRDefault="00BB604E" w:rsidP="00C509D7">
            <w:pPr>
              <w:spacing w:after="0" w:line="288" w:lineRule="auto"/>
              <w:rPr>
                <w:rFonts w:ascii="Times New Roman" w:eastAsia="Calibri" w:hAnsi="Times New Roman" w:cs="Times New Roman"/>
                <w:b/>
                <w:bCs/>
                <w:sz w:val="26"/>
                <w:szCs w:val="26"/>
              </w:rPr>
            </w:pPr>
          </w:p>
        </w:tc>
      </w:tr>
    </w:tbl>
    <w:p w14:paraId="411EEECF" w14:textId="77777777" w:rsidR="00671F5A" w:rsidRPr="00810D6A" w:rsidRDefault="00671F5A" w:rsidP="00F34C4F"/>
    <w:sectPr w:rsidR="00671F5A" w:rsidRPr="00810D6A" w:rsidSect="00563BAD">
      <w:pgSz w:w="16839" w:h="11907" w:orient="landscape"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F"/>
    <w:rsid w:val="00004C14"/>
    <w:rsid w:val="00023B76"/>
    <w:rsid w:val="00031324"/>
    <w:rsid w:val="0003401C"/>
    <w:rsid w:val="0004334C"/>
    <w:rsid w:val="000500C5"/>
    <w:rsid w:val="00053DE5"/>
    <w:rsid w:val="00055650"/>
    <w:rsid w:val="00063492"/>
    <w:rsid w:val="00073518"/>
    <w:rsid w:val="000950FD"/>
    <w:rsid w:val="00095F37"/>
    <w:rsid w:val="000B351E"/>
    <w:rsid w:val="000B6171"/>
    <w:rsid w:val="000E19C2"/>
    <w:rsid w:val="000E554F"/>
    <w:rsid w:val="000E7020"/>
    <w:rsid w:val="000F1476"/>
    <w:rsid w:val="00102D8B"/>
    <w:rsid w:val="00110CC8"/>
    <w:rsid w:val="0011286A"/>
    <w:rsid w:val="0011566B"/>
    <w:rsid w:val="001250ED"/>
    <w:rsid w:val="00133FC1"/>
    <w:rsid w:val="00150943"/>
    <w:rsid w:val="0015511F"/>
    <w:rsid w:val="00157027"/>
    <w:rsid w:val="001650C9"/>
    <w:rsid w:val="00170487"/>
    <w:rsid w:val="001718E6"/>
    <w:rsid w:val="001731CA"/>
    <w:rsid w:val="00176965"/>
    <w:rsid w:val="001803E3"/>
    <w:rsid w:val="00183D9F"/>
    <w:rsid w:val="00184A05"/>
    <w:rsid w:val="00192F9A"/>
    <w:rsid w:val="00197E5E"/>
    <w:rsid w:val="001A3712"/>
    <w:rsid w:val="001E2788"/>
    <w:rsid w:val="001F1526"/>
    <w:rsid w:val="001F4F25"/>
    <w:rsid w:val="00214591"/>
    <w:rsid w:val="00216AAF"/>
    <w:rsid w:val="0022333A"/>
    <w:rsid w:val="00225474"/>
    <w:rsid w:val="002575F9"/>
    <w:rsid w:val="0026235D"/>
    <w:rsid w:val="00265082"/>
    <w:rsid w:val="00265B12"/>
    <w:rsid w:val="00265BC0"/>
    <w:rsid w:val="00267485"/>
    <w:rsid w:val="002728D4"/>
    <w:rsid w:val="00275B6F"/>
    <w:rsid w:val="002A78DF"/>
    <w:rsid w:val="002B3D9D"/>
    <w:rsid w:val="002B45D3"/>
    <w:rsid w:val="002D0AEC"/>
    <w:rsid w:val="002E44C8"/>
    <w:rsid w:val="002F265D"/>
    <w:rsid w:val="00322ED2"/>
    <w:rsid w:val="003246A3"/>
    <w:rsid w:val="00361704"/>
    <w:rsid w:val="00362D71"/>
    <w:rsid w:val="00365D48"/>
    <w:rsid w:val="003748FF"/>
    <w:rsid w:val="00375AA2"/>
    <w:rsid w:val="00396269"/>
    <w:rsid w:val="003B099A"/>
    <w:rsid w:val="003B38A6"/>
    <w:rsid w:val="003B7F6B"/>
    <w:rsid w:val="003C02C3"/>
    <w:rsid w:val="003C2685"/>
    <w:rsid w:val="003C73F9"/>
    <w:rsid w:val="003D581D"/>
    <w:rsid w:val="003D78F5"/>
    <w:rsid w:val="003E07E2"/>
    <w:rsid w:val="003E4B4D"/>
    <w:rsid w:val="003E7419"/>
    <w:rsid w:val="003F3953"/>
    <w:rsid w:val="00400F3F"/>
    <w:rsid w:val="00406877"/>
    <w:rsid w:val="00407D5B"/>
    <w:rsid w:val="004127E6"/>
    <w:rsid w:val="00413C33"/>
    <w:rsid w:val="00417B26"/>
    <w:rsid w:val="00422BA8"/>
    <w:rsid w:val="00427808"/>
    <w:rsid w:val="00440F0A"/>
    <w:rsid w:val="00442D35"/>
    <w:rsid w:val="00444B0A"/>
    <w:rsid w:val="00465710"/>
    <w:rsid w:val="004767BB"/>
    <w:rsid w:val="00491F87"/>
    <w:rsid w:val="00492503"/>
    <w:rsid w:val="004A072A"/>
    <w:rsid w:val="004A46C6"/>
    <w:rsid w:val="004A64A8"/>
    <w:rsid w:val="004A7C7F"/>
    <w:rsid w:val="004B14B9"/>
    <w:rsid w:val="004B2DC5"/>
    <w:rsid w:val="004C0F54"/>
    <w:rsid w:val="004C3B6F"/>
    <w:rsid w:val="004C5EB8"/>
    <w:rsid w:val="004D25BC"/>
    <w:rsid w:val="004E2A98"/>
    <w:rsid w:val="004E45D4"/>
    <w:rsid w:val="004E5CE2"/>
    <w:rsid w:val="004E6243"/>
    <w:rsid w:val="004E75BB"/>
    <w:rsid w:val="004F0B2A"/>
    <w:rsid w:val="00505A99"/>
    <w:rsid w:val="00507861"/>
    <w:rsid w:val="0051539A"/>
    <w:rsid w:val="00530304"/>
    <w:rsid w:val="0053339C"/>
    <w:rsid w:val="00535454"/>
    <w:rsid w:val="005360C5"/>
    <w:rsid w:val="00552E67"/>
    <w:rsid w:val="00563BAD"/>
    <w:rsid w:val="00567A13"/>
    <w:rsid w:val="00572CDF"/>
    <w:rsid w:val="00575F51"/>
    <w:rsid w:val="00576129"/>
    <w:rsid w:val="00586B00"/>
    <w:rsid w:val="005951F3"/>
    <w:rsid w:val="005A10D0"/>
    <w:rsid w:val="005A3104"/>
    <w:rsid w:val="005A41CF"/>
    <w:rsid w:val="005B253E"/>
    <w:rsid w:val="005C0367"/>
    <w:rsid w:val="005C2FA1"/>
    <w:rsid w:val="005D2271"/>
    <w:rsid w:val="005D35EB"/>
    <w:rsid w:val="005D50DA"/>
    <w:rsid w:val="005D6FF6"/>
    <w:rsid w:val="005E11D6"/>
    <w:rsid w:val="005E445B"/>
    <w:rsid w:val="005E7905"/>
    <w:rsid w:val="005F2479"/>
    <w:rsid w:val="00610D86"/>
    <w:rsid w:val="00621804"/>
    <w:rsid w:val="00624D28"/>
    <w:rsid w:val="006323F6"/>
    <w:rsid w:val="00671F5A"/>
    <w:rsid w:val="00673D8F"/>
    <w:rsid w:val="006769F2"/>
    <w:rsid w:val="00681C0C"/>
    <w:rsid w:val="00690940"/>
    <w:rsid w:val="006A3EB1"/>
    <w:rsid w:val="006C1E9E"/>
    <w:rsid w:val="00706DD0"/>
    <w:rsid w:val="007071D1"/>
    <w:rsid w:val="0072069D"/>
    <w:rsid w:val="00725764"/>
    <w:rsid w:val="007261B7"/>
    <w:rsid w:val="00734346"/>
    <w:rsid w:val="0074502C"/>
    <w:rsid w:val="00751D58"/>
    <w:rsid w:val="007608F5"/>
    <w:rsid w:val="007677C7"/>
    <w:rsid w:val="0077337D"/>
    <w:rsid w:val="007744E3"/>
    <w:rsid w:val="00775A87"/>
    <w:rsid w:val="00775B86"/>
    <w:rsid w:val="007A748C"/>
    <w:rsid w:val="007A7B81"/>
    <w:rsid w:val="007B1C08"/>
    <w:rsid w:val="007B62ED"/>
    <w:rsid w:val="007D1D6B"/>
    <w:rsid w:val="007F1811"/>
    <w:rsid w:val="007F3C93"/>
    <w:rsid w:val="007F6142"/>
    <w:rsid w:val="0080060C"/>
    <w:rsid w:val="008105FD"/>
    <w:rsid w:val="00810D6A"/>
    <w:rsid w:val="008275E9"/>
    <w:rsid w:val="00830ABA"/>
    <w:rsid w:val="00834EBF"/>
    <w:rsid w:val="00844060"/>
    <w:rsid w:val="00844FE9"/>
    <w:rsid w:val="00850F9C"/>
    <w:rsid w:val="0085181A"/>
    <w:rsid w:val="008563EF"/>
    <w:rsid w:val="00877228"/>
    <w:rsid w:val="008949A2"/>
    <w:rsid w:val="008C46B5"/>
    <w:rsid w:val="008D1BAD"/>
    <w:rsid w:val="008D4406"/>
    <w:rsid w:val="008E5A4D"/>
    <w:rsid w:val="008E6819"/>
    <w:rsid w:val="00923DF2"/>
    <w:rsid w:val="0092749E"/>
    <w:rsid w:val="009359EC"/>
    <w:rsid w:val="009623A5"/>
    <w:rsid w:val="00962DB5"/>
    <w:rsid w:val="00966943"/>
    <w:rsid w:val="009670FA"/>
    <w:rsid w:val="00970C77"/>
    <w:rsid w:val="00972009"/>
    <w:rsid w:val="009765A9"/>
    <w:rsid w:val="00976B82"/>
    <w:rsid w:val="009931D2"/>
    <w:rsid w:val="00995D35"/>
    <w:rsid w:val="009A515D"/>
    <w:rsid w:val="009B09A5"/>
    <w:rsid w:val="009B581C"/>
    <w:rsid w:val="009C3C89"/>
    <w:rsid w:val="009C6E48"/>
    <w:rsid w:val="009D6C10"/>
    <w:rsid w:val="009F0DCA"/>
    <w:rsid w:val="009F7114"/>
    <w:rsid w:val="00A044EB"/>
    <w:rsid w:val="00A0499A"/>
    <w:rsid w:val="00A17BE6"/>
    <w:rsid w:val="00A227D1"/>
    <w:rsid w:val="00A3628B"/>
    <w:rsid w:val="00A52D67"/>
    <w:rsid w:val="00A62D99"/>
    <w:rsid w:val="00A63854"/>
    <w:rsid w:val="00A66354"/>
    <w:rsid w:val="00A7387D"/>
    <w:rsid w:val="00A92127"/>
    <w:rsid w:val="00A96F55"/>
    <w:rsid w:val="00A97E6A"/>
    <w:rsid w:val="00AA336E"/>
    <w:rsid w:val="00AA44F2"/>
    <w:rsid w:val="00AA5E60"/>
    <w:rsid w:val="00AC04EB"/>
    <w:rsid w:val="00AC728E"/>
    <w:rsid w:val="00AD4099"/>
    <w:rsid w:val="00AD7459"/>
    <w:rsid w:val="00AE7EB7"/>
    <w:rsid w:val="00B02700"/>
    <w:rsid w:val="00B27B2A"/>
    <w:rsid w:val="00B318D7"/>
    <w:rsid w:val="00B35754"/>
    <w:rsid w:val="00B4616B"/>
    <w:rsid w:val="00B5482E"/>
    <w:rsid w:val="00B6234B"/>
    <w:rsid w:val="00B64C7C"/>
    <w:rsid w:val="00B74FE8"/>
    <w:rsid w:val="00B8173F"/>
    <w:rsid w:val="00B87224"/>
    <w:rsid w:val="00BA77EF"/>
    <w:rsid w:val="00BB0D2B"/>
    <w:rsid w:val="00BB12B1"/>
    <w:rsid w:val="00BB604E"/>
    <w:rsid w:val="00C02490"/>
    <w:rsid w:val="00C30A8E"/>
    <w:rsid w:val="00C41604"/>
    <w:rsid w:val="00C509D7"/>
    <w:rsid w:val="00C5110D"/>
    <w:rsid w:val="00C7127B"/>
    <w:rsid w:val="00C765A7"/>
    <w:rsid w:val="00C83257"/>
    <w:rsid w:val="00C84605"/>
    <w:rsid w:val="00C863B3"/>
    <w:rsid w:val="00CA2CF5"/>
    <w:rsid w:val="00CB0F21"/>
    <w:rsid w:val="00CC20B3"/>
    <w:rsid w:val="00CE4D8C"/>
    <w:rsid w:val="00D26991"/>
    <w:rsid w:val="00D57190"/>
    <w:rsid w:val="00D705AB"/>
    <w:rsid w:val="00D830BF"/>
    <w:rsid w:val="00D84401"/>
    <w:rsid w:val="00D8444B"/>
    <w:rsid w:val="00D901E2"/>
    <w:rsid w:val="00D91472"/>
    <w:rsid w:val="00D92D2B"/>
    <w:rsid w:val="00D93C38"/>
    <w:rsid w:val="00DA2045"/>
    <w:rsid w:val="00DA21C0"/>
    <w:rsid w:val="00DA424C"/>
    <w:rsid w:val="00DA6673"/>
    <w:rsid w:val="00DC169B"/>
    <w:rsid w:val="00DE1055"/>
    <w:rsid w:val="00DF0390"/>
    <w:rsid w:val="00DF2B58"/>
    <w:rsid w:val="00E07A45"/>
    <w:rsid w:val="00E17D58"/>
    <w:rsid w:val="00E2710A"/>
    <w:rsid w:val="00E422BA"/>
    <w:rsid w:val="00E51DB7"/>
    <w:rsid w:val="00E6215F"/>
    <w:rsid w:val="00E67622"/>
    <w:rsid w:val="00E756CF"/>
    <w:rsid w:val="00E83DA9"/>
    <w:rsid w:val="00E85627"/>
    <w:rsid w:val="00E8705E"/>
    <w:rsid w:val="00E93F91"/>
    <w:rsid w:val="00EA1816"/>
    <w:rsid w:val="00EC3AD4"/>
    <w:rsid w:val="00EE26C6"/>
    <w:rsid w:val="00EF48DC"/>
    <w:rsid w:val="00EF548D"/>
    <w:rsid w:val="00F06E99"/>
    <w:rsid w:val="00F10A2A"/>
    <w:rsid w:val="00F12315"/>
    <w:rsid w:val="00F209A8"/>
    <w:rsid w:val="00F2553B"/>
    <w:rsid w:val="00F25AE4"/>
    <w:rsid w:val="00F34C4F"/>
    <w:rsid w:val="00F4372A"/>
    <w:rsid w:val="00F45405"/>
    <w:rsid w:val="00F76751"/>
    <w:rsid w:val="00F876A7"/>
    <w:rsid w:val="00F87D92"/>
    <w:rsid w:val="00F948D6"/>
    <w:rsid w:val="00FA0F0C"/>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2101</TotalTime>
  <Pages>3</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213</cp:revision>
  <dcterms:created xsi:type="dcterms:W3CDTF">2023-07-03T01:54:00Z</dcterms:created>
  <dcterms:modified xsi:type="dcterms:W3CDTF">2024-08-19T01:57:00Z</dcterms:modified>
</cp:coreProperties>
</file>